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F79B">
      <w:pPr>
        <w:jc w:val="center"/>
        <w:rPr>
          <w:b/>
          <w:sz w:val="20"/>
          <w:szCs w:val="20"/>
          <w:lang w:val="kk-KZ"/>
        </w:rPr>
      </w:pPr>
      <w:r>
        <w:rPr>
          <w:b/>
          <w:sz w:val="20"/>
          <w:szCs w:val="20"/>
          <w:lang w:val="kk-KZ"/>
        </w:rPr>
        <w:t>Силлабус</w:t>
      </w:r>
    </w:p>
    <w:p w14:paraId="17DDAC15">
      <w:pPr>
        <w:jc w:val="center"/>
        <w:rPr>
          <w:b/>
          <w:sz w:val="20"/>
          <w:szCs w:val="20"/>
          <w:lang w:val="kk-KZ"/>
        </w:rPr>
      </w:pPr>
      <w:r>
        <w:rPr>
          <w:b/>
          <w:sz w:val="20"/>
          <w:szCs w:val="20"/>
          <w:lang w:val="kk-KZ"/>
        </w:rPr>
        <w:t>2024-2025 оқу жылының көктемгі семестрі</w:t>
      </w:r>
    </w:p>
    <w:p w14:paraId="2E1F7301">
      <w:pPr>
        <w:jc w:val="center"/>
        <w:rPr>
          <w:b/>
          <w:sz w:val="20"/>
          <w:szCs w:val="20"/>
          <w:lang w:val="kk-KZ"/>
        </w:rPr>
      </w:pPr>
      <w:r>
        <w:rPr>
          <w:b/>
          <w:sz w:val="20"/>
          <w:szCs w:val="20"/>
          <w:lang w:val="kk-KZ"/>
        </w:rPr>
        <w:t>6B02302-Aударма ісі (шығыс тілдері) мамандығы бойынша</w:t>
      </w:r>
    </w:p>
    <w:p w14:paraId="61BA6E00">
      <w:pPr>
        <w:jc w:val="center"/>
        <w:rPr>
          <w:b/>
          <w:sz w:val="20"/>
          <w:szCs w:val="20"/>
        </w:rPr>
      </w:pPr>
      <w:r>
        <w:rPr>
          <w:b/>
          <w:sz w:val="20"/>
          <w:szCs w:val="20"/>
          <w:lang w:val="kk-KZ"/>
        </w:rPr>
        <w:t>білім беру бағдарламасы</w:t>
      </w:r>
    </w:p>
    <w:p w14:paraId="08DD5C4C">
      <w:pPr>
        <w:ind w:left="-851"/>
        <w:rPr>
          <w:bCs/>
          <w:color w:val="FF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1F816B83">
            <w:pPr>
              <w:rPr>
                <w:rFonts w:hint="default" w:eastAsia="SimSun"/>
                <w:sz w:val="20"/>
                <w:szCs w:val="20"/>
                <w:lang w:val="en-US" w:eastAsia="zh-CN"/>
              </w:rPr>
            </w:pPr>
            <w:r>
              <w:rPr>
                <w:rFonts w:hint="eastAsia"/>
                <w:sz w:val="20"/>
                <w:szCs w:val="20"/>
                <w:lang w:val="en-US" w:eastAsia="zh-CN"/>
              </w:rPr>
              <w:t>91778</w:t>
            </w:r>
          </w:p>
          <w:p w14:paraId="5604C44C">
            <w:pPr>
              <w:rPr>
                <w:rFonts w:hint="default"/>
                <w:sz w:val="20"/>
                <w:szCs w:val="20"/>
                <w:lang w:val="kk-KZ"/>
              </w:rPr>
            </w:pPr>
            <w:r>
              <w:rPr>
                <w:rFonts w:eastAsia="Times New Roman"/>
                <w:sz w:val="20"/>
                <w:szCs w:val="20"/>
              </w:rPr>
              <w:t xml:space="preserve"> </w:t>
            </w:r>
            <w:r>
              <w:rPr>
                <w:rFonts w:eastAsia="Times New Roman"/>
                <w:sz w:val="20"/>
                <w:szCs w:val="20"/>
                <w:lang w:val="kk-KZ"/>
              </w:rPr>
              <w:t>Жазу</w:t>
            </w:r>
            <w:r>
              <w:rPr>
                <w:rFonts w:hint="default" w:eastAsia="Times New Roman"/>
                <w:sz w:val="20"/>
                <w:szCs w:val="20"/>
                <w:lang w:val="kk-KZ"/>
              </w:rPr>
              <w:t xml:space="preserve"> п</w:t>
            </w:r>
            <w:r>
              <w:rPr>
                <w:rFonts w:eastAsia="Times New Roman"/>
                <w:sz w:val="20"/>
                <w:szCs w:val="20"/>
              </w:rPr>
              <w:t>ракти</w:t>
            </w:r>
            <w:r>
              <w:rPr>
                <w:rFonts w:eastAsia="Times New Roman"/>
                <w:sz w:val="20"/>
                <w:szCs w:val="20"/>
                <w:lang w:val="kk-KZ"/>
              </w:rPr>
              <w:t>комы</w:t>
            </w:r>
            <w:r>
              <w:rPr>
                <w:rFonts w:hint="default" w:eastAsia="Times New Roman"/>
                <w:sz w:val="20"/>
                <w:szCs w:val="20"/>
                <w:lang w:val="kk-KZ"/>
              </w:rPr>
              <w:t xml:space="preserve"> </w:t>
            </w:r>
          </w:p>
        </w:tc>
        <w:tc>
          <w:tcPr>
            <w:tcW w:w="1984" w:type="dxa"/>
            <w:gridSpan w:val="2"/>
          </w:tcPr>
          <w:p w14:paraId="5604C44D">
            <w:pPr>
              <w:jc w:val="center"/>
              <w:rPr>
                <w:sz w:val="20"/>
                <w:szCs w:val="20"/>
              </w:rPr>
            </w:pPr>
            <w:r>
              <w:rPr>
                <w:rFonts w:eastAsia="Times New Roman"/>
                <w:sz w:val="20"/>
                <w:szCs w:val="20"/>
              </w:rPr>
              <w:t>4</w:t>
            </w:r>
          </w:p>
        </w:tc>
        <w:tc>
          <w:tcPr>
            <w:tcW w:w="1134" w:type="dxa"/>
          </w:tcPr>
          <w:p w14:paraId="5604C44E">
            <w:pPr>
              <w:jc w:val="center"/>
              <w:rPr>
                <w:sz w:val="20"/>
                <w:szCs w:val="20"/>
              </w:rPr>
            </w:pPr>
            <w:r>
              <w:rPr>
                <w:rFonts w:eastAsia="Times New Roman"/>
                <w:sz w:val="20"/>
                <w:szCs w:val="20"/>
              </w:rPr>
              <w:t>-</w:t>
            </w:r>
          </w:p>
        </w:tc>
        <w:tc>
          <w:tcPr>
            <w:tcW w:w="1134" w:type="dxa"/>
          </w:tcPr>
          <w:p w14:paraId="5604C44F">
            <w:pPr>
              <w:jc w:val="center"/>
              <w:rPr>
                <w:rFonts w:hint="default" w:eastAsia="SimSun"/>
                <w:sz w:val="20"/>
                <w:szCs w:val="20"/>
                <w:lang w:val="kk-KZ" w:eastAsia="zh-CN"/>
              </w:rPr>
            </w:pPr>
            <w:r>
              <w:rPr>
                <w:rFonts w:hint="default"/>
                <w:sz w:val="20"/>
                <w:szCs w:val="20"/>
                <w:lang w:val="kk-KZ" w:eastAsia="zh-CN"/>
              </w:rPr>
              <w:t>9</w:t>
            </w:r>
          </w:p>
        </w:tc>
        <w:tc>
          <w:tcPr>
            <w:tcW w:w="1134" w:type="dxa"/>
          </w:tcPr>
          <w:p w14:paraId="5604C450">
            <w:pPr>
              <w:jc w:val="center"/>
              <w:rPr>
                <w:sz w:val="20"/>
                <w:szCs w:val="20"/>
              </w:rPr>
            </w:pPr>
            <w:r>
              <w:rPr>
                <w:rFonts w:eastAsia="Times New Roman"/>
                <w:sz w:val="20"/>
                <w:szCs w:val="20"/>
              </w:rPr>
              <w:t>-</w:t>
            </w:r>
          </w:p>
        </w:tc>
        <w:tc>
          <w:tcPr>
            <w:tcW w:w="992" w:type="dxa"/>
          </w:tcPr>
          <w:p w14:paraId="5604C451">
            <w:pPr>
              <w:jc w:val="center"/>
              <w:rPr>
                <w:rFonts w:hint="eastAsia" w:eastAsia="SimSun"/>
                <w:sz w:val="20"/>
                <w:szCs w:val="20"/>
                <w:lang w:val="en-US" w:eastAsia="zh-CN"/>
              </w:rPr>
            </w:pPr>
            <w:r>
              <w:rPr>
                <w:rFonts w:hint="eastAsia"/>
                <w:sz w:val="20"/>
                <w:szCs w:val="20"/>
                <w:lang w:val="en-US" w:eastAsia="zh-CN"/>
              </w:rPr>
              <w:t>9</w:t>
            </w:r>
          </w:p>
        </w:tc>
        <w:tc>
          <w:tcPr>
            <w:tcW w:w="1701" w:type="dxa"/>
          </w:tcPr>
          <w:p w14:paraId="5604C452">
            <w:pPr>
              <w:rPr>
                <w:sz w:val="20"/>
                <w:szCs w:val="20"/>
                <w:lang w:val="kk-KZ"/>
              </w:rPr>
            </w:pPr>
            <w:r>
              <w:rPr>
                <w:rFonts w:eastAsia="Times New Roman"/>
                <w:sz w:val="20"/>
                <w:szCs w:val="20"/>
              </w:rPr>
              <w:t>5</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42888E61">
            <w:pPr>
              <w:jc w:val="center"/>
              <w:rPr>
                <w:rFonts w:eastAsia="Times New Roman"/>
                <w:color w:val="000000"/>
                <w:sz w:val="20"/>
                <w:szCs w:val="20"/>
              </w:rPr>
            </w:pPr>
            <w:r>
              <w:rPr>
                <w:rFonts w:eastAsia="Times New Roman"/>
                <w:color w:val="000000"/>
                <w:sz w:val="20"/>
                <w:szCs w:val="20"/>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p>
        </w:tc>
        <w:tc>
          <w:tcPr>
            <w:tcW w:w="1275" w:type="dxa"/>
          </w:tcPr>
          <w:p w14:paraId="5604C45D">
            <w:pPr>
              <w:rPr>
                <w:sz w:val="20"/>
                <w:szCs w:val="20"/>
                <w:lang w:val="kk-KZ"/>
              </w:rPr>
            </w:pPr>
            <w:r>
              <w:rPr>
                <w:rFonts w:eastAsia="Times New Roman"/>
                <w:color w:val="000000"/>
                <w:sz w:val="20"/>
                <w:szCs w:val="20"/>
              </w:rPr>
              <w:t>БП.  Таңдау компоненті</w:t>
            </w:r>
          </w:p>
        </w:tc>
        <w:tc>
          <w:tcPr>
            <w:tcW w:w="1843" w:type="dxa"/>
            <w:gridSpan w:val="2"/>
          </w:tcPr>
          <w:p w14:paraId="5604C45E">
            <w:pPr>
              <w:jc w:val="center"/>
              <w:rPr>
                <w:sz w:val="20"/>
                <w:szCs w:val="20"/>
                <w:lang w:val="kk-KZ"/>
              </w:rPr>
            </w:pPr>
            <w:r>
              <w:rPr>
                <w:rFonts w:eastAsia="Times New Roman"/>
                <w:sz w:val="20"/>
                <w:szCs w:val="20"/>
                <w:lang w:val="kk-KZ"/>
              </w:rPr>
              <w:t>-</w:t>
            </w:r>
          </w:p>
        </w:tc>
        <w:tc>
          <w:tcPr>
            <w:tcW w:w="2268" w:type="dxa"/>
            <w:gridSpan w:val="2"/>
            <w:tcBorders>
              <w:right w:val="single" w:color="000000" w:sz="4" w:space="0"/>
            </w:tcBorders>
          </w:tcPr>
          <w:p w14:paraId="5604C45F">
            <w:pPr>
              <w:jc w:val="center"/>
              <w:rPr>
                <w:sz w:val="20"/>
                <w:szCs w:val="20"/>
                <w:lang w:val="kk-KZ"/>
              </w:rPr>
            </w:pPr>
            <w:r>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color="000000" w:sz="4" w:space="0"/>
            </w:tcBorders>
          </w:tcPr>
          <w:p w14:paraId="474ACC74">
            <w:pPr>
              <w:rPr>
                <w:rFonts w:eastAsia="Times New Roman"/>
                <w:sz w:val="20"/>
                <w:szCs w:val="20"/>
                <w:lang w:val="kk-KZ"/>
              </w:rPr>
            </w:pPr>
          </w:p>
          <w:p w14:paraId="5604C460">
            <w:pPr>
              <w:rPr>
                <w:sz w:val="20"/>
                <w:szCs w:val="20"/>
                <w:lang w:val="kk-KZ"/>
              </w:rPr>
            </w:pPr>
            <w:r>
              <w:rPr>
                <w:rFonts w:eastAsia="Times New Roman"/>
                <w:sz w:val="20"/>
                <w:szCs w:val="20"/>
              </w:rPr>
              <w:t>Жазбаша емтихан</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bottom w:val="single" w:color="000000" w:sz="4" w:space="0"/>
              <w:right w:val="single" w:color="000000" w:sz="4" w:space="0"/>
            </w:tcBorders>
          </w:tcPr>
          <w:p w14:paraId="5604C463">
            <w:pPr>
              <w:jc w:val="both"/>
              <w:rPr>
                <w:sz w:val="20"/>
                <w:szCs w:val="20"/>
              </w:rPr>
            </w:pPr>
            <w:r>
              <w:rPr>
                <w:sz w:val="20"/>
                <w:szCs w:val="20"/>
                <w:lang w:val="kk-KZ" w:eastAsia="en-US"/>
              </w:rPr>
              <w:t>Маулит Б.</w:t>
            </w:r>
            <w:r>
              <w:rPr>
                <w:rFonts w:eastAsia="Times New Roman"/>
                <w:sz w:val="20"/>
                <w:szCs w:val="20"/>
              </w:rPr>
              <w:t>, аға оқытушы</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bottom w:val="single" w:color="000000" w:sz="4" w:space="0"/>
              <w:right w:val="single" w:color="000000" w:sz="4" w:space="0"/>
            </w:tcBorders>
          </w:tcPr>
          <w:p w14:paraId="5604C467">
            <w:pPr>
              <w:jc w:val="both"/>
              <w:rPr>
                <w:sz w:val="20"/>
                <w:szCs w:val="20"/>
              </w:rPr>
            </w:pPr>
            <w:r>
              <w:rPr>
                <w:color w:val="0070C0"/>
                <w:sz w:val="20"/>
                <w:szCs w:val="20"/>
                <w:u w:val="single"/>
                <w:lang w:val="en-US" w:eastAsia="zh-CN"/>
              </w:rPr>
              <w:t>2010zere @gmail.co</w:t>
            </w:r>
            <w:r>
              <w:rPr>
                <w:rFonts w:hint="default"/>
                <w:color w:val="0070C0"/>
                <w:sz w:val="20"/>
                <w:szCs w:val="20"/>
                <w:u w:val="single"/>
                <w:lang w:val="en-US" w:eastAsia="zh-CN"/>
              </w:rPr>
              <w:t>m</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bottom w:val="single" w:color="000000" w:sz="4" w:space="0"/>
              <w:right w:val="single" w:color="000000" w:sz="4" w:space="0"/>
            </w:tcBorders>
          </w:tcPr>
          <w:p w14:paraId="5604C46B">
            <w:pPr>
              <w:jc w:val="both"/>
              <w:rPr>
                <w:rFonts w:hint="default" w:eastAsia="SimSun"/>
                <w:sz w:val="20"/>
                <w:szCs w:val="20"/>
                <w:lang w:val="en-US" w:eastAsia="zh-CN"/>
              </w:rPr>
            </w:pPr>
            <w:r>
              <w:rPr>
                <w:rFonts w:eastAsia="Times New Roman"/>
                <w:sz w:val="20"/>
                <w:szCs w:val="20"/>
              </w:rPr>
              <w:t>870</w:t>
            </w:r>
            <w:r>
              <w:rPr>
                <w:rFonts w:hint="eastAsia"/>
                <w:sz w:val="20"/>
                <w:szCs w:val="20"/>
                <w:lang w:val="en-US" w:eastAsia="zh-CN"/>
              </w:rPr>
              <w:t>2 555 30 82</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2A523005">
            <w:pPr>
              <w:rPr>
                <w:color w:val="FF0000"/>
                <w:sz w:val="20"/>
                <w:szCs w:val="20"/>
              </w:rPr>
            </w:pP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5386"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2693" w:type="dxa"/>
            <w:gridSpan w:val="2"/>
            <w:shd w:val="clear" w:color="auto" w:fill="auto"/>
          </w:tcPr>
          <w:p w14:paraId="33C2C14C">
            <w:pPr>
              <w:jc w:val="center"/>
              <w:rPr>
                <w:b/>
                <w:bCs/>
                <w:color w:val="000000"/>
                <w:sz w:val="20"/>
                <w:szCs w:val="20"/>
                <w:shd w:val="clear" w:color="auto" w:fill="FFFFFF"/>
              </w:rPr>
            </w:pPr>
            <w:r>
              <w:rPr>
                <w:rStyle w:val="43"/>
                <w:b/>
                <w:bCs/>
                <w:color w:val="000000"/>
                <w:sz w:val="20"/>
                <w:szCs w:val="20"/>
                <w:shd w:val="clear" w:color="auto" w:fill="FFFFFF"/>
              </w:rPr>
              <w:t>ОН қол жеткізу индикаторлары (ЖИ)</w:t>
            </w:r>
            <w:r>
              <w:rPr>
                <w:color w:val="FF0000"/>
                <w:sz w:val="20"/>
                <w:szCs w:val="20"/>
                <w:lang w:val="kk-KZ"/>
              </w:rPr>
              <w:t xml:space="preserve"> </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64CCBDD">
            <w:pPr>
              <w:jc w:val="both"/>
              <w:rPr>
                <w:sz w:val="20"/>
                <w:szCs w:val="20"/>
                <w:lang w:val="kk-KZ"/>
              </w:rPr>
            </w:pPr>
            <w:r>
              <w:rPr>
                <w:sz w:val="20"/>
                <w:szCs w:val="20"/>
                <w:lang w:val="kk-KZ"/>
              </w:rPr>
              <w:t xml:space="preserve">Студенттерді </w:t>
            </w:r>
            <w:r>
              <w:rPr>
                <w:rFonts w:eastAsia="Times New Roman"/>
                <w:sz w:val="20"/>
                <w:szCs w:val="20"/>
                <w:lang w:val="kk-KZ"/>
              </w:rPr>
              <w:t>П</w:t>
            </w:r>
            <w:r>
              <w:rPr>
                <w:rFonts w:eastAsia="Times New Roman"/>
                <w:sz w:val="20"/>
                <w:szCs w:val="20"/>
              </w:rPr>
              <w:t>рактик</w:t>
            </w:r>
            <w:r>
              <w:rPr>
                <w:rFonts w:eastAsia="Times New Roman"/>
                <w:sz w:val="20"/>
                <w:szCs w:val="20"/>
                <w:lang w:val="kk-KZ"/>
              </w:rPr>
              <w:t>алық</w:t>
            </w:r>
            <w:r>
              <w:rPr>
                <w:rFonts w:hint="default" w:eastAsia="Times New Roman"/>
                <w:sz w:val="20"/>
                <w:szCs w:val="20"/>
                <w:lang w:val="kk-KZ"/>
              </w:rPr>
              <w:t xml:space="preserve"> жазу </w:t>
            </w:r>
            <w:r>
              <w:rPr>
                <w:color w:val="333333"/>
                <w:sz w:val="20"/>
                <w:szCs w:val="20"/>
                <w:lang w:eastAsia="zh-CN"/>
              </w:rPr>
              <w:t>үйрету</w:t>
            </w:r>
            <w:r>
              <w:rPr>
                <w:color w:val="333333"/>
                <w:sz w:val="20"/>
                <w:szCs w:val="20"/>
                <w:lang w:val="kk-KZ" w:eastAsia="zh-CN"/>
              </w:rPr>
              <w:t>,</w:t>
            </w:r>
            <w:r>
              <w:rPr>
                <w:color w:val="333333"/>
                <w:sz w:val="20"/>
                <w:szCs w:val="20"/>
                <w:lang w:eastAsia="zh-CN"/>
              </w:rPr>
              <w:t xml:space="preserve"> тілдік материялдың </w:t>
            </w:r>
            <w:r>
              <w:rPr>
                <w:rFonts w:hint="default" w:eastAsia="Times New Roman"/>
                <w:sz w:val="20"/>
                <w:szCs w:val="20"/>
                <w:lang w:val="kk-KZ"/>
              </w:rPr>
              <w:t xml:space="preserve">жазу </w:t>
            </w:r>
            <w:r>
              <w:rPr>
                <w:color w:val="333333"/>
                <w:sz w:val="20"/>
                <w:szCs w:val="20"/>
                <w:lang w:eastAsia="zh-CN"/>
              </w:rPr>
              <w:t xml:space="preserve"> саласына, тілдік тақырыптың сипатына байланысты </w:t>
            </w:r>
            <w:r>
              <w:rPr>
                <w:rFonts w:hint="default" w:eastAsia="Times New Roman"/>
                <w:sz w:val="20"/>
                <w:szCs w:val="20"/>
                <w:lang w:val="kk-KZ"/>
              </w:rPr>
              <w:t>жазу</w:t>
            </w:r>
            <w:r>
              <w:rPr>
                <w:color w:val="333333"/>
                <w:sz w:val="20"/>
                <w:szCs w:val="20"/>
                <w:lang w:eastAsia="zh-CN"/>
              </w:rPr>
              <w:t xml:space="preserve">, диалог, </w:t>
            </w:r>
            <w:r>
              <w:rPr>
                <w:rFonts w:hint="default" w:eastAsia="Times New Roman"/>
                <w:sz w:val="20"/>
                <w:szCs w:val="20"/>
                <w:lang w:val="kk-KZ"/>
              </w:rPr>
              <w:t xml:space="preserve">жазу  </w:t>
            </w:r>
            <w:r>
              <w:rPr>
                <w:color w:val="333333"/>
                <w:sz w:val="20"/>
                <w:szCs w:val="20"/>
                <w:lang w:eastAsia="zh-CN"/>
              </w:rPr>
              <w:t>қабілиетін қалыптастыру.</w:t>
            </w:r>
          </w:p>
        </w:tc>
        <w:tc>
          <w:tcPr>
            <w:tcW w:w="5386" w:type="dxa"/>
            <w:gridSpan w:val="5"/>
            <w:vMerge w:val="restart"/>
            <w:tcBorders>
              <w:top w:val="single" w:color="000000" w:sz="4" w:space="0"/>
              <w:left w:val="single" w:color="000000" w:sz="4" w:space="0"/>
              <w:right w:val="single" w:color="000000" w:sz="4" w:space="0"/>
            </w:tcBorders>
          </w:tcPr>
          <w:p w14:paraId="5879C474">
            <w:pPr>
              <w:pStyle w:val="40"/>
              <w:tabs>
                <w:tab w:val="left" w:pos="166"/>
              </w:tabs>
              <w:ind w:left="0"/>
              <w:jc w:val="both"/>
              <w:rPr>
                <w:color w:val="FF0000"/>
                <w:sz w:val="20"/>
                <w:szCs w:val="20"/>
                <w:lang w:val="kk-KZ"/>
              </w:rPr>
            </w:pPr>
            <w:r>
              <w:rPr>
                <w:b/>
                <w:sz w:val="20"/>
                <w:szCs w:val="20"/>
                <w:lang w:val="kk-KZ" w:eastAsia="zh-CN"/>
              </w:rPr>
              <w:t>ОН 1</w:t>
            </w:r>
            <w:r>
              <w:rPr>
                <w:sz w:val="20"/>
                <w:szCs w:val="20"/>
                <w:lang w:val="kk-KZ" w:eastAsia="zh-CN"/>
              </w:rPr>
              <w:t xml:space="preserve"> Оқитын тілді дұрыс түсіну үшін </w:t>
            </w:r>
            <w:r>
              <w:rPr>
                <w:rFonts w:hint="default" w:eastAsia="Times New Roman"/>
                <w:sz w:val="20"/>
                <w:szCs w:val="20"/>
                <w:lang w:val="kk-KZ"/>
              </w:rPr>
              <w:t xml:space="preserve">жазу </w:t>
            </w:r>
            <w:r>
              <w:rPr>
                <w:sz w:val="20"/>
                <w:szCs w:val="20"/>
                <w:lang w:val="kk-KZ" w:eastAsia="zh-CN"/>
              </w:rPr>
              <w:t xml:space="preserve"> кезіндегі лексикалық, фонетикалық және грамматикалық қиындықтарды меңгеру;</w:t>
            </w:r>
          </w:p>
        </w:tc>
        <w:tc>
          <w:tcPr>
            <w:tcW w:w="2693" w:type="dxa"/>
            <w:gridSpan w:val="2"/>
            <w:tcBorders>
              <w:top w:val="single" w:color="000000" w:sz="4" w:space="0"/>
              <w:left w:val="single" w:color="000000" w:sz="4" w:space="0"/>
              <w:bottom w:val="single" w:color="000000" w:sz="4" w:space="0"/>
            </w:tcBorders>
          </w:tcPr>
          <w:p w14:paraId="5272881B">
            <w:pPr>
              <w:rPr>
                <w:color w:val="FF0000"/>
                <w:sz w:val="20"/>
                <w:szCs w:val="20"/>
                <w:lang w:val="kk-KZ"/>
              </w:rPr>
            </w:pPr>
            <w:r>
              <w:rPr>
                <w:b/>
                <w:color w:val="000000"/>
                <w:sz w:val="20"/>
                <w:szCs w:val="20"/>
                <w:lang w:val="kk-KZ"/>
              </w:rPr>
              <w:t xml:space="preserve">ЖИ 1.1 </w:t>
            </w:r>
            <w:r>
              <w:rPr>
                <w:color w:val="000000"/>
                <w:sz w:val="20"/>
                <w:szCs w:val="20"/>
                <w:lang w:val="kk-KZ"/>
              </w:rPr>
              <w:t xml:space="preserve">Оқитын шет тілінің грамматикалық, лексикалық заңдылықтарын білу; </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0FC364CC">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55FE9C6E">
            <w:pPr>
              <w:jc w:val="both"/>
              <w:rPr>
                <w:sz w:val="20"/>
                <w:szCs w:val="20"/>
                <w:lang w:val="kk-KZ"/>
              </w:rPr>
            </w:pPr>
            <w:r>
              <w:rPr>
                <w:b/>
                <w:color w:val="000000"/>
                <w:sz w:val="20"/>
                <w:szCs w:val="20"/>
                <w:lang w:val="kk-KZ"/>
              </w:rPr>
              <w:t xml:space="preserve">ЖИ 1.2 </w:t>
            </w:r>
            <w:r>
              <w:rPr>
                <w:color w:val="000000"/>
                <w:sz w:val="20"/>
                <w:szCs w:val="20"/>
                <w:lang w:val="kk-KZ"/>
              </w:rPr>
              <w:t xml:space="preserve">Оқитын шет тілінде сөздер мен сөз тіркестерін, мәтінді түсіну </w:t>
            </w:r>
            <w:r>
              <w:rPr>
                <w:rFonts w:hint="default" w:eastAsia="Times New Roman"/>
                <w:sz w:val="20"/>
                <w:szCs w:val="20"/>
                <w:lang w:val="kk-KZ"/>
              </w:rPr>
              <w:t xml:space="preserve">жазу </w:t>
            </w:r>
            <w:r>
              <w:commentReference w:id="0"/>
            </w:r>
            <w:r>
              <w:rPr>
                <w:color w:val="000000"/>
                <w:sz w:val="20"/>
                <w:szCs w:val="20"/>
                <w:lang w:val="kk-KZ"/>
              </w:rPr>
              <w:t>.</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E8BBBC9">
            <w:pPr>
              <w:jc w:val="both"/>
              <w:rPr>
                <w:sz w:val="20"/>
                <w:szCs w:val="20"/>
                <w:lang w:val="kk-KZ"/>
              </w:rPr>
            </w:pPr>
            <w:r>
              <w:rPr>
                <w:rFonts w:eastAsia="Times New Roman"/>
                <w:b/>
                <w:sz w:val="20"/>
                <w:szCs w:val="20"/>
                <w:lang w:val="kk-KZ"/>
              </w:rPr>
              <w:t>ОН  2</w:t>
            </w:r>
            <w:r>
              <w:rPr>
                <w:rFonts w:eastAsia="Times New Roman"/>
                <w:sz w:val="20"/>
                <w:szCs w:val="20"/>
                <w:lang w:val="kk-KZ"/>
              </w:rPr>
              <w:t xml:space="preserve">. </w:t>
            </w:r>
            <w:r>
              <w:rPr>
                <w:sz w:val="20"/>
                <w:szCs w:val="20"/>
                <w:lang w:val="kk-KZ" w:eastAsia="zh-CN"/>
              </w:rPr>
              <w:t>Оқитын тілдегі дыбыстарды дұрыс</w:t>
            </w:r>
            <w:r>
              <w:rPr>
                <w:rFonts w:hint="default"/>
                <w:sz w:val="20"/>
                <w:szCs w:val="20"/>
                <w:lang w:val="kk-KZ" w:eastAsia="zh-CN"/>
              </w:rPr>
              <w:t xml:space="preserve"> </w:t>
            </w:r>
            <w:r>
              <w:rPr>
                <w:rFonts w:hint="default" w:eastAsia="Times New Roman"/>
                <w:sz w:val="20"/>
                <w:szCs w:val="20"/>
                <w:lang w:val="kk-KZ"/>
              </w:rPr>
              <w:t xml:space="preserve">жазу </w:t>
            </w:r>
            <w:r>
              <w:rPr>
                <w:sz w:val="20"/>
                <w:szCs w:val="20"/>
                <w:lang w:val="kk-KZ" w:eastAsia="zh-CN"/>
              </w:rPr>
              <w:t xml:space="preserve"> үшін ана тіліндегі ұқсастықтар мен айырмашылықтарды анықтау; </w:t>
            </w:r>
          </w:p>
        </w:tc>
        <w:tc>
          <w:tcPr>
            <w:tcW w:w="2693" w:type="dxa"/>
            <w:gridSpan w:val="2"/>
            <w:tcBorders>
              <w:top w:val="single" w:color="000000" w:sz="4" w:space="0"/>
              <w:left w:val="single" w:color="000000" w:sz="4" w:space="0"/>
              <w:bottom w:val="single" w:color="000000" w:sz="4" w:space="0"/>
            </w:tcBorders>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ЖИ2.1 </w:t>
            </w:r>
            <w:r>
              <w:rPr>
                <w:color w:val="000000"/>
                <w:sz w:val="20"/>
                <w:szCs w:val="20"/>
                <w:lang w:val="kk-KZ"/>
              </w:rPr>
              <w:t>Оқитын шет тілінің заңдылықтарын сақтай отырып, ақпаратты түсіну;</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2E89DAFB">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ЖИ2.2 </w:t>
            </w:r>
            <w:r>
              <w:rPr>
                <w:color w:val="000000"/>
                <w:sz w:val="20"/>
                <w:szCs w:val="20"/>
                <w:lang w:val="kk-KZ"/>
              </w:rPr>
              <w:t>фоениткалық заңдылықтарды меңгере отырып дыбысталуы ұсас сөздерді ажырта білу;</w:t>
            </w:r>
            <w:r>
              <w:rPr>
                <w:b/>
                <w:color w:val="000000"/>
                <w:sz w:val="20"/>
                <w:szCs w:val="20"/>
                <w:lang w:val="kk-KZ"/>
              </w:rPr>
              <w:t xml:space="preserve"> </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458780B">
            <w:pPr>
              <w:jc w:val="both"/>
              <w:rPr>
                <w:sz w:val="20"/>
                <w:szCs w:val="20"/>
                <w:lang w:val="kk-KZ"/>
              </w:rPr>
            </w:pPr>
            <w:r>
              <w:rPr>
                <w:rFonts w:eastAsia="Times New Roman"/>
                <w:b/>
                <w:sz w:val="20"/>
                <w:szCs w:val="20"/>
                <w:lang w:val="kk-KZ"/>
              </w:rPr>
              <w:t xml:space="preserve">ОН 3. </w:t>
            </w:r>
            <w:r>
              <w:rPr>
                <w:rFonts w:eastAsia="Times New Roman"/>
                <w:sz w:val="20"/>
                <w:szCs w:val="20"/>
                <w:lang w:val="kk-KZ"/>
              </w:rPr>
              <w:t xml:space="preserve"> </w:t>
            </w:r>
            <w:r>
              <w:rPr>
                <w:sz w:val="20"/>
                <w:szCs w:val="20"/>
                <w:lang w:val="kk-KZ" w:eastAsia="zh-CN"/>
              </w:rPr>
              <w:t xml:space="preserve">Еркін </w:t>
            </w:r>
            <w:r>
              <w:rPr>
                <w:rFonts w:hint="default" w:eastAsia="Times New Roman"/>
                <w:sz w:val="20"/>
                <w:szCs w:val="20"/>
                <w:lang w:val="kk-KZ"/>
              </w:rPr>
              <w:t xml:space="preserve">жазу </w:t>
            </w:r>
            <w:r>
              <w:rPr>
                <w:sz w:val="20"/>
                <w:szCs w:val="20"/>
                <w:lang w:val="kk-KZ" w:eastAsia="zh-CN"/>
              </w:rPr>
              <w:t xml:space="preserve"> қабілетін арттыру  үшін шет тілдік дыбыстарды (дифтонг, ұзақ дауыстыларды) айту техникасымен тәжірибе жасау;</w:t>
            </w:r>
          </w:p>
        </w:tc>
        <w:tc>
          <w:tcPr>
            <w:tcW w:w="2693" w:type="dxa"/>
            <w:gridSpan w:val="2"/>
            <w:tcBorders>
              <w:top w:val="single" w:color="000000" w:sz="4" w:space="0"/>
              <w:left w:val="single" w:color="000000" w:sz="4" w:space="0"/>
              <w:bottom w:val="single" w:color="000000" w:sz="4" w:space="0"/>
            </w:tcBorders>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3.1 </w:t>
            </w:r>
            <w:r>
              <w:rPr>
                <w:color w:val="000000"/>
                <w:sz w:val="20"/>
                <w:szCs w:val="20"/>
                <w:lang w:val="kk-KZ"/>
              </w:rPr>
              <w:t>Қытай тіліндегі төрт тонның айырмашылығын дұрыс жазу, парықтай білу</w:t>
            </w:r>
            <w:r>
              <w:rPr>
                <w:b/>
                <w:color w:val="000000"/>
                <w:sz w:val="20"/>
                <w:szCs w:val="20"/>
                <w:lang w:val="kk-KZ"/>
              </w:rPr>
              <w:t>;</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36DBD438">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3.2 </w:t>
            </w:r>
            <w:r>
              <w:rPr>
                <w:color w:val="000000"/>
                <w:sz w:val="20"/>
                <w:szCs w:val="20"/>
                <w:lang w:val="kk-KZ"/>
              </w:rPr>
              <w:t>Қытай тіліндегі ақпаратты тыңдып отырп, берілген тапсырманы орыдау дағдысын қалыптастру;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1929A304">
            <w:pPr>
              <w:jc w:val="both"/>
              <w:rPr>
                <w:sz w:val="20"/>
                <w:szCs w:val="20"/>
                <w:lang w:val="kk-KZ"/>
              </w:rPr>
            </w:pPr>
            <w:r>
              <w:rPr>
                <w:rFonts w:eastAsia="Times New Roman"/>
                <w:b/>
                <w:sz w:val="20"/>
                <w:szCs w:val="20"/>
                <w:lang w:val="kk-KZ"/>
              </w:rPr>
              <w:t xml:space="preserve">ОН 4. </w:t>
            </w:r>
            <w:r>
              <w:rPr>
                <w:sz w:val="20"/>
                <w:szCs w:val="20"/>
                <w:lang w:val="kk-KZ" w:eastAsia="zh-CN"/>
              </w:rPr>
              <w:t>Оқитын тілдегі кәсбіи деңгейін көтеру негізінде оқитын шет тілінде ақпаратты талқылау және бағалау;</w:t>
            </w:r>
          </w:p>
        </w:tc>
        <w:tc>
          <w:tcPr>
            <w:tcW w:w="2693" w:type="dxa"/>
            <w:gridSpan w:val="2"/>
            <w:tcBorders>
              <w:top w:val="single" w:color="000000" w:sz="4" w:space="0"/>
              <w:left w:val="single" w:color="000000" w:sz="4" w:space="0"/>
              <w:bottom w:val="single" w:color="000000" w:sz="4" w:space="0"/>
            </w:tcBorders>
          </w:tcPr>
          <w:p w14:paraId="6D5F81C1">
            <w:pPr>
              <w:jc w:val="both"/>
              <w:rPr>
                <w:sz w:val="20"/>
                <w:szCs w:val="20"/>
              </w:rPr>
            </w:pPr>
            <w:r>
              <w:rPr>
                <w:b/>
                <w:color w:val="000000"/>
                <w:sz w:val="20"/>
                <w:szCs w:val="20"/>
              </w:rPr>
              <w:t xml:space="preserve">ЖИ 4.1 </w:t>
            </w:r>
            <w:r>
              <w:rPr>
                <w:color w:val="000000"/>
                <w:sz w:val="20"/>
                <w:szCs w:val="20"/>
                <w:lang w:val="kk-KZ"/>
              </w:rPr>
              <w:t>Қытай тіліндегі қысқа жаңалықтарды ауызша мазмұндау</w:t>
            </w:r>
            <w:r>
              <w:rPr>
                <w:color w:val="000000"/>
                <w:sz w:val="20"/>
                <w:szCs w:val="20"/>
              </w:rPr>
              <w:t>;</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tcBorders>
              <w:top w:val="single" w:color="000000" w:sz="4" w:space="0"/>
              <w:left w:val="single" w:color="000000" w:sz="4" w:space="0"/>
              <w:right w:val="single" w:color="000000" w:sz="4" w:space="0"/>
            </w:tcBorders>
          </w:tcPr>
          <w:p w14:paraId="1DA489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4C31CA31">
            <w:pPr>
              <w:jc w:val="both"/>
              <w:rPr>
                <w:sz w:val="20"/>
                <w:szCs w:val="20"/>
              </w:rPr>
            </w:pPr>
            <w:r>
              <w:rPr>
                <w:b/>
                <w:color w:val="000000"/>
                <w:sz w:val="20"/>
                <w:szCs w:val="20"/>
              </w:rPr>
              <w:t xml:space="preserve">ЖИ 4.2 </w:t>
            </w:r>
            <w:r>
              <w:rPr>
                <w:color w:val="000000"/>
                <w:sz w:val="20"/>
                <w:szCs w:val="20"/>
                <w:lang w:val="kk-KZ"/>
              </w:rPr>
              <w:t>Қытай тілінеде ауыз екі сөйлеуді еркін меңгеруге дағдылану</w:t>
            </w:r>
            <w:r>
              <w:rPr>
                <w:color w:val="000000"/>
                <w:sz w:val="20"/>
                <w:szCs w:val="20"/>
              </w:rPr>
              <w:t>;</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restart"/>
            <w:tcBorders>
              <w:top w:val="single" w:color="000000" w:sz="4" w:space="0"/>
              <w:left w:val="single" w:color="000000" w:sz="4" w:space="0"/>
              <w:right w:val="single" w:color="000000" w:sz="4" w:space="0"/>
            </w:tcBorders>
          </w:tcPr>
          <w:p w14:paraId="1B130507">
            <w:pPr>
              <w:jc w:val="both"/>
              <w:rPr>
                <w:sz w:val="20"/>
                <w:szCs w:val="20"/>
              </w:rPr>
            </w:pPr>
            <w:r>
              <w:rPr>
                <w:rFonts w:eastAsia="Times New Roman"/>
                <w:b/>
                <w:sz w:val="20"/>
                <w:szCs w:val="20"/>
              </w:rPr>
              <w:t>ОН 5</w:t>
            </w:r>
            <w:r>
              <w:rPr>
                <w:rFonts w:eastAsia="Times New Roman"/>
                <w:b/>
                <w:sz w:val="20"/>
                <w:szCs w:val="20"/>
                <w:lang w:val="kk-KZ"/>
              </w:rPr>
              <w:t>.</w:t>
            </w:r>
            <w:r>
              <w:rPr>
                <w:sz w:val="20"/>
                <w:szCs w:val="20"/>
                <w:lang w:val="kk-KZ" w:eastAsia="zh-CN"/>
              </w:rPr>
              <w:t xml:space="preserve"> </w:t>
            </w:r>
            <w:r>
              <w:rPr>
                <w:rFonts w:hint="default" w:eastAsia="Times New Roman"/>
                <w:sz w:val="20"/>
                <w:szCs w:val="20"/>
                <w:lang w:val="kk-KZ"/>
              </w:rPr>
              <w:t>тыңдау</w:t>
            </w:r>
            <w:r>
              <w:rPr>
                <w:sz w:val="20"/>
                <w:szCs w:val="20"/>
                <w:lang w:val="kk-KZ" w:eastAsia="zh-CN"/>
              </w:rPr>
              <w:t xml:space="preserve"> үйрету негізінде тілдік материялдың </w:t>
            </w:r>
            <w:r>
              <w:rPr>
                <w:rFonts w:hint="default" w:eastAsia="Times New Roman"/>
                <w:sz w:val="20"/>
                <w:szCs w:val="20"/>
                <w:lang w:val="kk-KZ"/>
              </w:rPr>
              <w:t xml:space="preserve">жазу </w:t>
            </w:r>
            <w:r>
              <w:rPr>
                <w:sz w:val="20"/>
                <w:szCs w:val="20"/>
                <w:lang w:val="kk-KZ" w:eastAsia="zh-CN"/>
              </w:rPr>
              <w:t>саласына, тілдік тақырыптың сипатына байланысты монолог, диалог, аудио, видео материялдарын еркін түсіндіру қабілиетіне баға беру;</w:t>
            </w:r>
          </w:p>
        </w:tc>
        <w:tc>
          <w:tcPr>
            <w:tcW w:w="2693" w:type="dxa"/>
            <w:gridSpan w:val="2"/>
            <w:tcBorders>
              <w:top w:val="single" w:color="000000" w:sz="4" w:space="0"/>
              <w:left w:val="single" w:color="000000" w:sz="4" w:space="0"/>
              <w:bottom w:val="single" w:color="000000" w:sz="4" w:space="0"/>
            </w:tcBorders>
          </w:tcPr>
          <w:p w14:paraId="43B49405">
            <w:pPr>
              <w:jc w:val="both"/>
              <w:rPr>
                <w:sz w:val="20"/>
                <w:szCs w:val="20"/>
              </w:rPr>
            </w:pPr>
            <w:r>
              <w:rPr>
                <w:b/>
                <w:color w:val="000000"/>
                <w:sz w:val="20"/>
                <w:szCs w:val="20"/>
                <w:lang w:val="kk-KZ"/>
              </w:rPr>
              <w:t xml:space="preserve">ЖИ 5.1 </w:t>
            </w:r>
            <w:r>
              <w:rPr>
                <w:color w:val="000000"/>
                <w:sz w:val="20"/>
                <w:szCs w:val="20"/>
                <w:lang w:val="kk-KZ"/>
              </w:rPr>
              <w:t>Оқитын шет тілінде топтық талқылау;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continue"/>
          </w:tcPr>
          <w:p w14:paraId="3F7C7D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25DD9741">
            <w:pPr>
              <w:jc w:val="both"/>
              <w:rPr>
                <w:sz w:val="20"/>
                <w:szCs w:val="20"/>
              </w:rPr>
            </w:pPr>
            <w:r>
              <w:rPr>
                <w:b/>
                <w:color w:val="000000"/>
                <w:sz w:val="20"/>
                <w:szCs w:val="20"/>
                <w:lang w:val="kk-KZ"/>
              </w:rPr>
              <w:t xml:space="preserve">ЖИ 5.2 </w:t>
            </w:r>
            <w:r>
              <w:rPr>
                <w:color w:val="000000"/>
                <w:sz w:val="20"/>
                <w:szCs w:val="20"/>
                <w:lang w:val="kk-KZ"/>
              </w:rPr>
              <w:t>Шектеулі ақпарат негізінде пікірді тұжырымдау;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sz="4" w:space="0"/>
              <w:left w:val="single" w:color="000000" w:sz="4" w:space="0"/>
              <w:bottom w:val="single" w:color="000000" w:sz="4" w:space="0"/>
              <w:right w:val="single" w:color="000000" w:sz="4" w:space="0"/>
            </w:tcBorders>
          </w:tcPr>
          <w:p w14:paraId="1B51A2E3">
            <w:pPr>
              <w:rPr>
                <w:b/>
                <w:sz w:val="20"/>
                <w:szCs w:val="20"/>
              </w:rPr>
            </w:pPr>
            <w:r>
              <w:rPr>
                <w:color w:val="000000"/>
                <w:sz w:val="20"/>
                <w:szCs w:val="20"/>
              </w:rPr>
              <w:t>«BIYa(V)1201 - Базалық шет тілі (шығыс)</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color="000000" w:sz="4" w:space="0"/>
              <w:left w:val="single" w:color="000000" w:sz="4" w:space="0"/>
              <w:bottom w:val="single" w:color="000000" w:sz="4" w:space="0"/>
              <w:right w:val="single" w:color="000000" w:sz="4" w:space="0"/>
            </w:tcBorders>
          </w:tcPr>
          <w:p w14:paraId="526371CA">
            <w:pPr>
              <w:rPr>
                <w:sz w:val="20"/>
                <w:szCs w:val="20"/>
                <w:lang w:val="kk-KZ"/>
              </w:rPr>
            </w:pPr>
            <w:r>
              <w:rPr>
                <w:sz w:val="20"/>
                <w:szCs w:val="20"/>
                <w:lang w:val="kk-KZ"/>
              </w:rPr>
              <w:t>ShTOZhA3419 - Шетел тілін оқытудың қазіргі кездегі әдістемесі</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0E9C80D">
            <w:pPr>
              <w:spacing w:line="276" w:lineRule="auto"/>
              <w:rPr>
                <w:b/>
                <w:sz w:val="20"/>
                <w:szCs w:val="20"/>
                <w:lang w:eastAsia="zh-CN"/>
              </w:rPr>
            </w:pPr>
            <w:r>
              <w:rPr>
                <w:b/>
                <w:sz w:val="20"/>
                <w:szCs w:val="20"/>
                <w:lang w:eastAsia="zh-CN"/>
              </w:rPr>
              <w:t>Негізгі:</w:t>
            </w:r>
          </w:p>
          <w:p w14:paraId="63AC75D5">
            <w:pPr>
              <w:numPr>
                <w:ilvl w:val="0"/>
                <w:numId w:val="1"/>
              </w:numPr>
              <w:suppressAutoHyphens/>
              <w:contextualSpacing/>
              <w:jc w:val="both"/>
              <w:rPr>
                <w:rFonts w:eastAsia="Calibri"/>
                <w:sz w:val="20"/>
                <w:szCs w:val="20"/>
                <w:lang w:val="en-US" w:eastAsia="zh-CN"/>
              </w:rPr>
            </w:pPr>
            <w:r>
              <w:rPr>
                <w:rFonts w:hint="eastAsia"/>
                <w:sz w:val="20"/>
                <w:szCs w:val="20"/>
                <w:lang w:val="en-US" w:eastAsia="zh-CN"/>
              </w:rPr>
              <w:t>初级汉语写作教程</w:t>
            </w:r>
            <w:r>
              <w:rPr>
                <w:rFonts w:eastAsia="Calibri"/>
                <w:sz w:val="20"/>
                <w:szCs w:val="20"/>
                <w:lang w:val="kk-KZ" w:eastAsia="zh-CN"/>
              </w:rPr>
              <w:t>.</w:t>
            </w:r>
            <w:r>
              <w:rPr>
                <w:rFonts w:hint="eastAsia" w:eastAsia="Calibri"/>
                <w:sz w:val="20"/>
                <w:szCs w:val="20"/>
                <w:lang w:val="en-US" w:eastAsia="zh-CN"/>
              </w:rPr>
              <w:t>鉥长。</w:t>
            </w:r>
            <w:bookmarkStart w:id="0" w:name="_GoBack"/>
            <w:bookmarkEnd w:id="0"/>
            <w:r>
              <w:rPr>
                <w:rFonts w:eastAsia="Calibri"/>
                <w:sz w:val="20"/>
                <w:szCs w:val="20"/>
                <w:lang w:val="kk-KZ" w:eastAsia="zh-CN"/>
              </w:rPr>
              <w:t xml:space="preserve"> Пекин, 2020.</w:t>
            </w:r>
          </w:p>
          <w:p w14:paraId="6A3167C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新概念</w:t>
            </w:r>
            <w:r>
              <w:rPr>
                <w:rFonts w:eastAsia="Microsoft JhengHei"/>
                <w:sz w:val="20"/>
                <w:szCs w:val="20"/>
                <w:lang w:val="kk-KZ" w:eastAsia="zh-CN"/>
              </w:rPr>
              <w:t>实用汉语教程</w:t>
            </w:r>
            <w:r>
              <w:rPr>
                <w:rFonts w:eastAsia="Calibri"/>
                <w:sz w:val="20"/>
                <w:szCs w:val="20"/>
                <w:lang w:val="kk-KZ" w:eastAsia="zh-CN"/>
              </w:rPr>
              <w:t xml:space="preserve"> (Xin gaikuan shiyong hanyu jiaocheng) 1-том  Ф.Н. Дәулет.  Алматы, 2018.</w:t>
            </w:r>
          </w:p>
          <w:p w14:paraId="04676A15">
            <w:pPr>
              <w:numPr>
                <w:ilvl w:val="0"/>
                <w:numId w:val="1"/>
              </w:numPr>
              <w:suppressAutoHyphens/>
              <w:contextualSpacing/>
              <w:jc w:val="both"/>
              <w:rPr>
                <w:rFonts w:eastAsia="Calibri"/>
                <w:sz w:val="20"/>
                <w:szCs w:val="20"/>
                <w:lang w:val="kk-KZ" w:eastAsia="zh-CN" w:bidi="kok-IN"/>
              </w:rPr>
            </w:pPr>
            <w:r>
              <w:rPr>
                <w:rFonts w:eastAsia="Microsoft JhengHei"/>
                <w:sz w:val="20"/>
                <w:szCs w:val="20"/>
                <w:lang w:val="kk-KZ" w:eastAsia="zh-CN" w:bidi="kok-IN"/>
              </w:rPr>
              <w:t>发展汉语</w:t>
            </w:r>
            <w:r>
              <w:rPr>
                <w:rFonts w:eastAsia="Calibri"/>
                <w:sz w:val="20"/>
                <w:szCs w:val="20"/>
                <w:lang w:val="kk-KZ" w:eastAsia="zh-CN" w:bidi="kok-IN"/>
              </w:rPr>
              <w:t>.</w:t>
            </w:r>
            <w:r>
              <w:rPr>
                <w:rFonts w:eastAsia="MS Gothic"/>
                <w:sz w:val="20"/>
                <w:szCs w:val="20"/>
                <w:lang w:val="kk-KZ" w:eastAsia="zh-CN" w:bidi="kok-IN"/>
              </w:rPr>
              <w:t>初</w:t>
            </w:r>
            <w:r>
              <w:rPr>
                <w:rFonts w:eastAsia="Microsoft JhengHei"/>
                <w:sz w:val="20"/>
                <w:szCs w:val="20"/>
                <w:lang w:val="kk-KZ" w:eastAsia="zh-CN" w:bidi="kok-IN"/>
              </w:rPr>
              <w:t>级汉语</w:t>
            </w:r>
            <w:r>
              <w:rPr>
                <w:rFonts w:eastAsia="Calibri"/>
                <w:sz w:val="20"/>
                <w:szCs w:val="20"/>
                <w:lang w:val="kk-KZ" w:eastAsia="zh-CN" w:bidi="kok-IN"/>
              </w:rPr>
              <w:t xml:space="preserve"> (Fazhan hanyu. Chuji hanyu) </w:t>
            </w:r>
            <w:r>
              <w:rPr>
                <w:rFonts w:eastAsia="Calibri"/>
                <w:sz w:val="20"/>
                <w:szCs w:val="20"/>
                <w:lang w:val="kk-KZ" w:eastAsia="zh-CN"/>
              </w:rPr>
              <w:t xml:space="preserve">2-том Пекин, </w:t>
            </w:r>
            <w:r>
              <w:rPr>
                <w:rFonts w:eastAsia="Calibri"/>
                <w:sz w:val="20"/>
                <w:szCs w:val="20"/>
                <w:lang w:val="kk-KZ" w:eastAsia="zh-CN" w:bidi="kok-IN"/>
              </w:rPr>
              <w:t xml:space="preserve">2019 </w:t>
            </w:r>
            <w:r>
              <w:rPr>
                <w:rFonts w:eastAsia="MS Gothic"/>
                <w:sz w:val="20"/>
                <w:szCs w:val="20"/>
                <w:lang w:val="kk-KZ" w:eastAsia="zh-CN" w:bidi="kok-IN"/>
              </w:rPr>
              <w:t>年</w:t>
            </w:r>
            <w:r>
              <w:rPr>
                <w:rFonts w:eastAsia="Calibri"/>
                <w:sz w:val="20"/>
                <w:szCs w:val="20"/>
                <w:lang w:val="kk-KZ" w:eastAsia="zh-CN" w:bidi="kok-IN"/>
              </w:rPr>
              <w:t>.</w:t>
            </w:r>
          </w:p>
          <w:p w14:paraId="0E5D55DD">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bidi="kok-IN"/>
              </w:rPr>
              <w:t>博雅</w:t>
            </w:r>
            <w:r>
              <w:rPr>
                <w:rFonts w:eastAsia="Microsoft JhengHei"/>
                <w:sz w:val="20"/>
                <w:szCs w:val="20"/>
                <w:lang w:val="kk-KZ" w:eastAsia="zh-CN" w:bidi="kok-IN"/>
              </w:rPr>
              <w:t>汉语</w:t>
            </w:r>
            <w:r>
              <w:rPr>
                <w:rFonts w:eastAsia="Calibri"/>
                <w:sz w:val="20"/>
                <w:szCs w:val="20"/>
                <w:lang w:val="kk-KZ" w:eastAsia="zh-CN" w:bidi="kok-IN"/>
              </w:rPr>
              <w:t xml:space="preserve">  (Boya hanyu) </w:t>
            </w:r>
            <w:r>
              <w:rPr>
                <w:rFonts w:eastAsia="Calibri"/>
                <w:sz w:val="20"/>
                <w:szCs w:val="20"/>
                <w:lang w:val="kk-KZ" w:eastAsia="zh-CN"/>
              </w:rPr>
              <w:t xml:space="preserve">2-том </w:t>
            </w:r>
            <w:r>
              <w:rPr>
                <w:rFonts w:eastAsia="MS Gothic"/>
                <w:sz w:val="20"/>
                <w:szCs w:val="20"/>
                <w:lang w:val="kk-KZ" w:eastAsia="zh-CN" w:bidi="kok-IN"/>
              </w:rPr>
              <w:t>李</w:t>
            </w:r>
            <w:r>
              <w:rPr>
                <w:rFonts w:eastAsia="Microsoft JhengHei"/>
                <w:sz w:val="20"/>
                <w:szCs w:val="20"/>
                <w:lang w:val="kk-KZ" w:eastAsia="zh-CN" w:bidi="kok-IN"/>
              </w:rPr>
              <w:t>晓琪，张明莹</w:t>
            </w:r>
            <w:r>
              <w:rPr>
                <w:rFonts w:eastAsia="Calibri"/>
                <w:sz w:val="20"/>
                <w:szCs w:val="20"/>
                <w:lang w:val="kk-KZ" w:eastAsia="zh-CN" w:bidi="kok-IN"/>
              </w:rPr>
              <w:t xml:space="preserve">. </w:t>
            </w:r>
            <w:r>
              <w:rPr>
                <w:rFonts w:eastAsia="Calibri"/>
                <w:sz w:val="20"/>
                <w:szCs w:val="20"/>
                <w:lang w:val="kk-KZ" w:eastAsia="zh-CN"/>
              </w:rPr>
              <w:t>Пекин, 2020.</w:t>
            </w:r>
          </w:p>
          <w:p w14:paraId="2DB3B58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成功之路</w:t>
            </w:r>
            <w:r>
              <w:rPr>
                <w:rFonts w:eastAsia="Calibri"/>
                <w:sz w:val="20"/>
                <w:szCs w:val="20"/>
                <w:lang w:val="kk-KZ" w:eastAsia="zh-CN" w:bidi="kok-IN"/>
              </w:rPr>
              <w:t xml:space="preserve"> (Chenggong zhi lu) </w:t>
            </w:r>
            <w:r>
              <w:rPr>
                <w:rFonts w:eastAsia="Calibri"/>
                <w:sz w:val="20"/>
                <w:szCs w:val="20"/>
                <w:lang w:val="kk-KZ" w:eastAsia="zh-CN"/>
              </w:rPr>
              <w:t xml:space="preserve">3-том </w:t>
            </w:r>
            <w:r>
              <w:rPr>
                <w:rFonts w:eastAsia="MS Gothic"/>
                <w:sz w:val="20"/>
                <w:szCs w:val="20"/>
                <w:lang w:val="kk-KZ" w:eastAsia="zh-CN" w:bidi="kok-IN"/>
              </w:rPr>
              <w:t>北京</w:t>
            </w:r>
            <w:r>
              <w:rPr>
                <w:rFonts w:eastAsia="Microsoft JhengHei"/>
                <w:sz w:val="20"/>
                <w:szCs w:val="20"/>
                <w:lang w:val="kk-KZ" w:eastAsia="zh-CN" w:bidi="kok-IN"/>
              </w:rPr>
              <w:t>语言大学出版社</w:t>
            </w:r>
            <w:r>
              <w:rPr>
                <w:rFonts w:eastAsia="Calibri"/>
                <w:sz w:val="20"/>
                <w:szCs w:val="20"/>
                <w:lang w:val="kk-KZ" w:eastAsia="zh-CN" w:bidi="kok-IN"/>
              </w:rPr>
              <w:t>.</w:t>
            </w:r>
            <w:r>
              <w:rPr>
                <w:rFonts w:eastAsia="Calibri"/>
                <w:sz w:val="20"/>
                <w:szCs w:val="20"/>
                <w:lang w:val="kk-KZ" w:eastAsia="zh-CN"/>
              </w:rPr>
              <w:t xml:space="preserve"> Пекин, 2020.</w:t>
            </w:r>
          </w:p>
          <w:p w14:paraId="62480FBA">
            <w:pPr>
              <w:keepNext/>
              <w:tabs>
                <w:tab w:val="center" w:pos="9639"/>
              </w:tabs>
              <w:spacing w:line="276" w:lineRule="auto"/>
              <w:rPr>
                <w:b/>
                <w:sz w:val="20"/>
                <w:szCs w:val="20"/>
                <w:lang w:eastAsia="zh-CN"/>
              </w:rPr>
            </w:pPr>
            <w:r>
              <w:rPr>
                <w:b/>
                <w:sz w:val="20"/>
                <w:szCs w:val="20"/>
                <w:lang w:eastAsia="zh-CN"/>
              </w:rPr>
              <w:t xml:space="preserve"> Қосымша:</w:t>
            </w:r>
          </w:p>
          <w:p w14:paraId="01902CF0">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学汉语</w:t>
            </w:r>
            <w:r>
              <w:rPr>
                <w:sz w:val="20"/>
                <w:szCs w:val="20"/>
                <w:lang w:eastAsia="ru-RU"/>
              </w:rPr>
              <w:t>(</w:t>
            </w:r>
            <w:r>
              <w:rPr>
                <w:sz w:val="20"/>
                <w:szCs w:val="20"/>
                <w:lang w:val="en-US" w:eastAsia="ru-RU"/>
              </w:rPr>
              <w:t>Daxuehanyu</w:t>
            </w:r>
            <w:r>
              <w:rPr>
                <w:sz w:val="20"/>
                <w:szCs w:val="20"/>
                <w:lang w:eastAsia="ru-RU"/>
              </w:rPr>
              <w:t>)</w:t>
            </w:r>
            <w:r>
              <w:rPr>
                <w:sz w:val="20"/>
                <w:szCs w:val="20"/>
                <w:lang w:val="kk-KZ" w:eastAsia="ru-RU"/>
              </w:rPr>
              <w:t xml:space="preserve"> жоғары оқу орындарына арналған. 1-ші том. Үрімші:          Шыңжаң оқу-ағарту баспасы., 2018.</w:t>
            </w:r>
          </w:p>
          <w:p w14:paraId="1318A8EA">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 xml:space="preserve">大众汉语(Dazhonghanyu)жалпыға арналған. </w:t>
            </w:r>
            <w:r>
              <w:rPr>
                <w:sz w:val="20"/>
                <w:szCs w:val="20"/>
                <w:lang w:val="kk-KZ" w:eastAsia="ru-RU"/>
              </w:rPr>
              <w:t>1-ші том. Үрімші: Шыңжаң оқу-ағарту баспасы., 2019.</w:t>
            </w:r>
          </w:p>
          <w:p w14:paraId="3414D58D">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pacing w:val="-4"/>
                <w:sz w:val="20"/>
                <w:szCs w:val="20"/>
                <w:lang w:val="kk-KZ" w:eastAsia="ru-RU"/>
              </w:rPr>
              <w:t>Абдырақын Н. Қазіргі қытай тілінің грамматикасы. Оқу құралы. Алматы: Қазақ университеті., 2015.</w:t>
            </w:r>
          </w:p>
          <w:p w14:paraId="1E515E93">
            <w:pPr>
              <w:spacing w:line="276" w:lineRule="auto"/>
              <w:ind w:left="6"/>
              <w:rPr>
                <w:b/>
                <w:color w:val="000000"/>
                <w:sz w:val="20"/>
                <w:szCs w:val="20"/>
                <w:lang w:eastAsia="zh-CN"/>
              </w:rPr>
            </w:pPr>
            <w:r>
              <w:rPr>
                <w:b/>
                <w:color w:val="000000"/>
                <w:sz w:val="20"/>
                <w:szCs w:val="20"/>
                <w:lang w:val="kk-KZ" w:eastAsia="zh-CN"/>
              </w:rPr>
              <w:t xml:space="preserve"> </w:t>
            </w:r>
            <w:r>
              <w:rPr>
                <w:b/>
                <w:color w:val="000000"/>
                <w:sz w:val="20"/>
                <w:szCs w:val="20"/>
                <w:lang w:eastAsia="zh-CN"/>
              </w:rPr>
              <w:t>Интернет-ресурстар:</w:t>
            </w:r>
          </w:p>
          <w:p w14:paraId="32A5EF27">
            <w:pPr>
              <w:numPr>
                <w:ilvl w:val="0"/>
                <w:numId w:val="3"/>
              </w:numPr>
              <w:spacing w:line="276" w:lineRule="auto"/>
              <w:rPr>
                <w:b/>
                <w:sz w:val="20"/>
                <w:szCs w:val="20"/>
                <w:lang w:eastAsia="zh-CN"/>
              </w:rPr>
            </w:pPr>
            <w:r>
              <w:fldChar w:fldCharType="begin"/>
            </w:r>
            <w:r>
              <w:instrText xml:space="preserve"> HYPERLINK "https://bkrs.info/" \h </w:instrText>
            </w:r>
            <w:r>
              <w:fldChar w:fldCharType="separate"/>
            </w:r>
            <w:r>
              <w:rPr>
                <w:color w:val="0000FF"/>
                <w:sz w:val="20"/>
                <w:szCs w:val="20"/>
                <w:u w:val="single"/>
                <w:lang w:eastAsia="zh-CN"/>
              </w:rPr>
              <w:t>https://bkrs.info/</w:t>
            </w:r>
            <w:r>
              <w:rPr>
                <w:color w:val="0000FF"/>
                <w:sz w:val="20"/>
                <w:szCs w:val="20"/>
                <w:u w:val="single"/>
                <w:lang w:eastAsia="zh-CN"/>
              </w:rPr>
              <w:fldChar w:fldCharType="end"/>
            </w:r>
          </w:p>
          <w:p w14:paraId="22D480C7">
            <w:pPr>
              <w:numPr>
                <w:ilvl w:val="0"/>
                <w:numId w:val="3"/>
              </w:numPr>
              <w:spacing w:line="276" w:lineRule="auto"/>
              <w:rPr>
                <w:b/>
                <w:sz w:val="20"/>
                <w:szCs w:val="20"/>
                <w:lang w:eastAsia="zh-CN"/>
              </w:rPr>
            </w:pPr>
            <w:r>
              <w:fldChar w:fldCharType="begin"/>
            </w:r>
            <w:r>
              <w:instrText xml:space="preserve"> HYPERLINK "https://zhonga.ru/" \h </w:instrText>
            </w:r>
            <w:r>
              <w:fldChar w:fldCharType="separate"/>
            </w:r>
            <w:r>
              <w:rPr>
                <w:color w:val="0000FF"/>
                <w:sz w:val="20"/>
                <w:szCs w:val="20"/>
                <w:u w:val="single"/>
                <w:lang w:eastAsia="zh-CN"/>
              </w:rPr>
              <w:t>https://zhonga.ru/</w:t>
            </w:r>
            <w:r>
              <w:rPr>
                <w:color w:val="0000FF"/>
                <w:sz w:val="20"/>
                <w:szCs w:val="20"/>
                <w:u w:val="single"/>
                <w:lang w:eastAsia="zh-CN"/>
              </w:rPr>
              <w:fldChar w:fldCharType="end"/>
            </w:r>
          </w:p>
          <w:p w14:paraId="4D5D06B4">
            <w:pPr>
              <w:numPr>
                <w:ilvl w:val="0"/>
                <w:numId w:val="3"/>
              </w:numPr>
              <w:spacing w:after="200" w:line="276" w:lineRule="auto"/>
              <w:rPr>
                <w:b/>
                <w:sz w:val="20"/>
                <w:szCs w:val="20"/>
                <w:lang w:eastAsia="zh-CN"/>
              </w:rPr>
            </w:pPr>
            <w:r>
              <w:fldChar w:fldCharType="begin"/>
            </w:r>
            <w:r>
              <w:instrText xml:space="preserve"> HYPERLINK "https://zhongwen.com" \h </w:instrText>
            </w:r>
            <w:r>
              <w:fldChar w:fldCharType="separate"/>
            </w:r>
            <w:r>
              <w:rPr>
                <w:color w:val="0000FF"/>
                <w:sz w:val="20"/>
                <w:szCs w:val="20"/>
                <w:u w:val="single"/>
                <w:lang w:eastAsia="zh-CN"/>
              </w:rPr>
              <w:t>https://zhongwen.com</w:t>
            </w:r>
            <w:r>
              <w:rPr>
                <w:color w:val="0000FF"/>
                <w:sz w:val="20"/>
                <w:szCs w:val="20"/>
                <w:u w:val="single"/>
                <w:lang w:eastAsia="zh-CN"/>
              </w:rPr>
              <w:fldChar w:fldCharType="end"/>
            </w:r>
          </w:p>
          <w:p w14:paraId="56112C7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fldChar w:fldCharType="begin"/>
            </w:r>
            <w:r>
              <w:instrText xml:space="preserve"> HYPERLINK "https://shufazidian.com/s.php" \h </w:instrText>
            </w:r>
            <w:r>
              <w:fldChar w:fldCharType="separate"/>
            </w:r>
            <w:r>
              <w:rPr>
                <w:color w:val="0000FF"/>
                <w:sz w:val="20"/>
                <w:szCs w:val="20"/>
                <w:u w:val="single"/>
                <w:lang w:eastAsia="zh-CN"/>
              </w:rPr>
              <w:t>https://shufazidian.com/s.php</w:t>
            </w:r>
            <w:r>
              <w:rPr>
                <w:color w:val="0000FF"/>
                <w:sz w:val="20"/>
                <w:szCs w:val="20"/>
                <w:u w:val="single"/>
                <w:lang w:eastAsia="zh-CN"/>
              </w:rPr>
              <w:fldChar w:fldCharType="end"/>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rFonts w:hint="default"/>
                <w:sz w:val="20"/>
                <w:szCs w:val="20"/>
                <w:lang w:val="en-US"/>
              </w:rPr>
              <w:t>2010zere</w:t>
            </w:r>
            <w:r>
              <w:rPr>
                <w:i/>
                <w:sz w:val="20"/>
                <w:szCs w:val="20"/>
                <w:u w:val="single"/>
                <w:lang w:val="kk-KZ"/>
              </w:rPr>
              <w:t>@gmail.com</w:t>
            </w:r>
            <w:r>
              <w:rPr>
                <w:sz w:val="20"/>
                <w:szCs w:val="20"/>
                <w:lang w:val="kk-KZ"/>
              </w:rPr>
              <w:t xml:space="preserve"> немесе MS Teams-тегі бейне байланыс арқылы </w:t>
            </w:r>
            <w:r>
              <w:rPr>
                <w:i/>
                <w:iCs/>
                <w:sz w:val="20"/>
                <w:szCs w:val="20"/>
                <w:u w:val="single"/>
                <w:lang w:val="kk-KZ"/>
              </w:rPr>
              <w:t>жиналысқа тұрақты сілтеме жасаңыз</w:t>
            </w:r>
            <w:r>
              <w:rPr>
                <w:sz w:val="20"/>
                <w:szCs w:val="20"/>
                <w:lang w:val="kk-KZ"/>
              </w:rPr>
              <w:t xml:space="preserve"> 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6FD8E95">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20"/>
                <w:szCs w:val="20"/>
                <w:u w:val="single"/>
                <w:lang w:val="kk-KZ"/>
              </w:rPr>
            </w:pPr>
            <w:r>
              <w:rPr>
                <w:b/>
                <w:bCs/>
                <w:sz w:val="20"/>
                <w:szCs w:val="20"/>
                <w:lang w:val="kk-KZ"/>
              </w:rPr>
              <w:t xml:space="preserve">% мәндегі баллдар </w:t>
            </w:r>
          </w:p>
          <w:p w14:paraId="22581962">
            <w:pPr>
              <w:rPr>
                <w:color w:val="FF0000"/>
                <w:sz w:val="20"/>
                <w:szCs w:val="2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20"/>
                <w:szCs w:val="20"/>
                <w:lang w:val="kk-KZ"/>
              </w:rPr>
            </w:pPr>
            <w:r>
              <w:rPr>
                <w:sz w:val="20"/>
                <w:szCs w:val="20"/>
                <w:lang w:val="kk-KZ"/>
              </w:rPr>
              <w:t>-</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49.2</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auto"/>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shd w:val="clear" w:color="auto" w:fill="auto"/>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shd w:val="clear" w:color="auto" w:fill="auto"/>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lang w:val="kk-KZ"/>
              </w:rPr>
              <w:t>10.8</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auto"/>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shd w:val="clear" w:color="auto" w:fill="auto"/>
          </w:tcPr>
          <w:p w14:paraId="5DC06743">
            <w:pPr>
              <w:jc w:val="both"/>
              <w:rPr>
                <w:b/>
                <w:sz w:val="20"/>
                <w:szCs w:val="20"/>
                <w:highlight w:val="green"/>
              </w:rPr>
            </w:pPr>
            <w:r>
              <w:rPr>
                <w:sz w:val="20"/>
                <w:szCs w:val="20"/>
              </w:rPr>
              <w:t>60-64</w:t>
            </w:r>
          </w:p>
        </w:tc>
        <w:tc>
          <w:tcPr>
            <w:tcW w:w="1843" w:type="dxa"/>
            <w:vMerge w:val="continue"/>
            <w:tcBorders>
              <w:left w:val="single" w:color="000000" w:themeColor="text1" w:sz="4" w:space="0"/>
              <w:right w:val="single" w:color="000000" w:themeColor="text1" w:sz="4" w:space="0"/>
            </w:tcBorders>
            <w:shd w:val="clear" w:color="auto" w:fill="auto"/>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auto"/>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auto"/>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auto"/>
          </w:tcPr>
          <w:p w14:paraId="6F06F576">
            <w:pPr>
              <w:jc w:val="both"/>
              <w:rPr>
                <w:b/>
                <w:sz w:val="20"/>
                <w:szCs w:val="20"/>
                <w:highlight w:val="green"/>
              </w:rPr>
            </w:pPr>
            <w:r>
              <w:rPr>
                <w:sz w:val="20"/>
                <w:szCs w:val="20"/>
              </w:rPr>
              <w:t>55-59</w:t>
            </w:r>
          </w:p>
        </w:tc>
        <w:tc>
          <w:tcPr>
            <w:tcW w:w="1843" w:type="dxa"/>
            <w:vMerge w:val="continue"/>
            <w:tcBorders>
              <w:left w:val="single" w:color="000000" w:themeColor="text1" w:sz="4" w:space="0"/>
              <w:right w:val="single" w:color="000000" w:themeColor="text1" w:sz="4" w:space="0"/>
            </w:tcBorders>
            <w:shd w:val="clear" w:color="auto" w:fill="auto"/>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auto"/>
          </w:tcPr>
          <w:p w14:paraId="160708D3">
            <w:pPr>
              <w:rPr>
                <w:sz w:val="20"/>
                <w:szCs w:val="20"/>
                <w:highlight w:val="green"/>
              </w:rPr>
            </w:pPr>
            <w:r>
              <w:rPr>
                <w:sz w:val="20"/>
                <w:szCs w:val="20"/>
              </w:rPr>
              <w:t>50-54</w:t>
            </w:r>
          </w:p>
        </w:tc>
        <w:tc>
          <w:tcPr>
            <w:tcW w:w="1843" w:type="dxa"/>
            <w:vMerge w:val="continue"/>
            <w:tcBorders>
              <w:left w:val="single" w:color="000000" w:themeColor="text1" w:sz="4" w:space="0"/>
              <w:right w:val="single" w:color="000000" w:themeColor="text1" w:sz="4" w:space="0"/>
            </w:tcBorders>
            <w:shd w:val="clear" w:color="auto" w:fill="auto"/>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sz w:val="20"/>
                <w:szCs w:val="20"/>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5F2290">
            <w:pPr>
              <w:rPr>
                <w:sz w:val="20"/>
                <w:szCs w:val="20"/>
              </w:rPr>
            </w:pPr>
            <w:r>
              <w:rPr>
                <w:color w:val="000000"/>
                <w:sz w:val="20"/>
                <w:szCs w:val="20"/>
              </w:rPr>
              <w:t>FX</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DD723">
            <w:pPr>
              <w:rPr>
                <w:sz w:val="20"/>
                <w:szCs w:val="20"/>
              </w:rPr>
            </w:pPr>
            <w:r>
              <w:rPr>
                <w:color w:val="000000"/>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3380D">
            <w:pPr>
              <w:rPr>
                <w:sz w:val="20"/>
                <w:szCs w:val="20"/>
              </w:rPr>
            </w:pPr>
            <w:r>
              <w:rPr>
                <w:color w:val="000000"/>
                <w:sz w:val="20"/>
                <w:szCs w:val="20"/>
              </w:rPr>
              <w:t>25-49</w:t>
            </w:r>
          </w:p>
        </w:tc>
        <w:tc>
          <w:tcPr>
            <w:tcW w:w="1843" w:type="dxa"/>
            <w:vMerge w:val="restart"/>
            <w:tcBorders>
              <w:right w:val="single" w:color="000000" w:themeColor="text1" w:sz="4" w:space="0"/>
            </w:tcBorders>
            <w:shd w:val="clear" w:color="auto" w:fill="auto"/>
          </w:tcPr>
          <w:p w14:paraId="73BA187F">
            <w:pPr>
              <w:rPr>
                <w:sz w:val="20"/>
                <w:szCs w:val="20"/>
                <w:highlight w:val="green"/>
              </w:rPr>
            </w:pPr>
            <w:r>
              <w:rPr>
                <w:sz w:val="20"/>
                <w:szCs w:val="20"/>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454AAECE">
            <w:pPr>
              <w:rPr>
                <w:sz w:val="20"/>
                <w:szCs w:val="20"/>
                <w:lang w:val="kk-KZ"/>
              </w:rPr>
            </w:pPr>
          </w:p>
        </w:tc>
        <w:tc>
          <w:tcPr>
            <w:tcW w:w="2268" w:type="dxa"/>
            <w:vMerge w:val="continue"/>
            <w:tcBorders>
              <w:left w:val="single" w:color="auto" w:sz="4" w:space="0"/>
              <w:right w:val="single" w:color="auto" w:sz="4" w:space="0"/>
            </w:tcBorders>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A8E748">
            <w:pPr>
              <w:rPr>
                <w:sz w:val="20"/>
                <w:szCs w:val="20"/>
              </w:rPr>
            </w:pPr>
            <w:r>
              <w:rPr>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BD7811">
            <w:pPr>
              <w:rPr>
                <w:sz w:val="20"/>
                <w:szCs w:val="20"/>
              </w:rPr>
            </w:pPr>
            <w:r>
              <w:rPr>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405E1">
            <w:pPr>
              <w:rPr>
                <w:sz w:val="20"/>
                <w:szCs w:val="20"/>
              </w:rPr>
            </w:pPr>
            <w:r>
              <w:rPr>
                <w:color w:val="000000"/>
                <w:sz w:val="20"/>
                <w:szCs w:val="20"/>
              </w:rPr>
              <w:t>0-24</w:t>
            </w:r>
          </w:p>
        </w:tc>
        <w:tc>
          <w:tcPr>
            <w:tcW w:w="1843" w:type="dxa"/>
            <w:vMerge w:val="continue"/>
            <w:tcBorders>
              <w:bottom w:val="single" w:color="000000" w:sz="4" w:space="0"/>
              <w:right w:val="single" w:color="000000" w:themeColor="text1" w:sz="4" w:space="0"/>
            </w:tcBorders>
            <w:shd w:val="clear" w:color="auto" w:fill="92D050"/>
          </w:tcPr>
          <w:p w14:paraId="6752838B">
            <w:pPr>
              <w:rPr>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638D609B">
            <w:pPr>
              <w:rPr>
                <w:sz w:val="20"/>
                <w:szCs w:val="20"/>
                <w:lang w:val="kk-KZ"/>
              </w:rPr>
            </w:pPr>
          </w:p>
        </w:tc>
        <w:tc>
          <w:tcPr>
            <w:tcW w:w="2268" w:type="dxa"/>
            <w:vMerge w:val="continue"/>
            <w:tcBorders>
              <w:left w:val="single" w:color="auto" w:sz="4" w:space="0"/>
              <w:bottom w:val="single" w:color="auto" w:sz="4" w:space="0"/>
              <w:right w:val="single" w:color="auto" w:sz="4" w:space="0"/>
            </w:tcBorders>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8"/>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p w14:paraId="4E7688C4">
            <w:pPr>
              <w:tabs>
                <w:tab w:val="left" w:pos="1276"/>
              </w:tabs>
              <w:spacing w:line="240" w:lineRule="auto"/>
              <w:jc w:val="center"/>
              <w:rPr>
                <w:rFonts w:hint="eastAsia"/>
                <w:b/>
                <w:bCs w:val="0"/>
                <w:sz w:val="20"/>
                <w:szCs w:val="20"/>
                <w:lang w:val="en-US" w:eastAsia="zh-CN"/>
              </w:rPr>
            </w:pPr>
            <w:r>
              <w:rPr>
                <w:rFonts w:hint="eastAsia"/>
                <w:b/>
                <w:bCs w:val="0"/>
                <w:sz w:val="20"/>
                <w:szCs w:val="20"/>
                <w:lang w:val="en-US" w:eastAsia="zh-CN"/>
              </w:rPr>
              <w:t>标点符号</w:t>
            </w:r>
          </w:p>
          <w:p w14:paraId="58B3722F">
            <w:pPr>
              <w:tabs>
                <w:tab w:val="left" w:pos="1276"/>
              </w:tabs>
              <w:jc w:val="center"/>
              <w:rPr>
                <w:b/>
                <w:sz w:val="20"/>
                <w:szCs w:val="20"/>
                <w:lang w:val="kk-KZ"/>
              </w:rPr>
            </w:pP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sz w:val="20"/>
                <w:szCs w:val="20"/>
                <w:lang w:val="kk-KZ" w:eastAsia="zh-CN"/>
              </w:rPr>
            </w:pPr>
            <w:r>
              <w:rPr>
                <w:b/>
                <w:sz w:val="20"/>
                <w:szCs w:val="20"/>
                <w:lang w:eastAsia="zh-CN"/>
              </w:rPr>
              <w:t xml:space="preserve">МОДУЛЬ 1 </w:t>
            </w:r>
          </w:p>
          <w:p w14:paraId="576E1514">
            <w:pPr>
              <w:tabs>
                <w:tab w:val="left" w:pos="1276"/>
              </w:tabs>
              <w:jc w:val="center"/>
              <w:rPr>
                <w:b/>
                <w:color w:val="FF0000"/>
                <w:sz w:val="20"/>
                <w:szCs w:val="20"/>
                <w:lang w:val="kk-KZ" w:eastAsia="zh-CN"/>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5" w:type="dxa"/>
            <w:shd w:val="clear" w:color="auto" w:fill="auto"/>
          </w:tcPr>
          <w:p w14:paraId="62E94D98">
            <w:pPr>
              <w:tabs>
                <w:tab w:val="left" w:pos="1276"/>
              </w:tabs>
              <w:jc w:val="center"/>
              <w:rPr>
                <w:sz w:val="20"/>
                <w:szCs w:val="20"/>
              </w:rPr>
            </w:pPr>
            <w:r>
              <w:rPr>
                <w:sz w:val="20"/>
                <w:szCs w:val="20"/>
              </w:rPr>
              <w:t>1</w:t>
            </w:r>
          </w:p>
        </w:tc>
        <w:tc>
          <w:tcPr>
            <w:tcW w:w="7787" w:type="dxa"/>
            <w:shd w:val="clear" w:color="auto" w:fill="auto"/>
          </w:tcPr>
          <w:p w14:paraId="1B92BB08">
            <w:pPr>
              <w:tabs>
                <w:tab w:val="left" w:pos="1276"/>
              </w:tabs>
              <w:rPr>
                <w:rFonts w:hint="default" w:eastAsia="SimSun"/>
                <w:b w:val="0"/>
                <w:bCs/>
                <w:sz w:val="20"/>
                <w:szCs w:val="20"/>
                <w:lang w:val="en-US" w:eastAsia="zh-CN"/>
              </w:rPr>
            </w:pPr>
            <w:r>
              <w:rPr>
                <w:b w:val="0"/>
                <w:bCs/>
                <w:sz w:val="20"/>
                <w:szCs w:val="20"/>
                <w:lang w:eastAsia="zh-CN"/>
              </w:rPr>
              <w:t>С</w:t>
            </w:r>
            <w:r>
              <w:rPr>
                <w:b w:val="0"/>
                <w:bCs/>
                <w:sz w:val="20"/>
                <w:szCs w:val="20"/>
                <w:lang w:val="kk-KZ" w:eastAsia="zh-CN"/>
              </w:rPr>
              <w:t xml:space="preserve">С </w:t>
            </w:r>
            <w:r>
              <w:rPr>
                <w:b w:val="0"/>
                <w:bCs/>
                <w:sz w:val="20"/>
                <w:szCs w:val="20"/>
                <w:lang w:eastAsia="zh-CN"/>
              </w:rPr>
              <w:t>1. С</w:t>
            </w:r>
            <w:r>
              <w:rPr>
                <w:rFonts w:hint="eastAsia"/>
                <w:b w:val="0"/>
                <w:bCs/>
                <w:sz w:val="20"/>
                <w:szCs w:val="20"/>
                <w:lang w:val="en-US" w:eastAsia="zh-CN"/>
              </w:rPr>
              <w:t>自我介绍</w:t>
            </w:r>
          </w:p>
          <w:p w14:paraId="2B52BA6E">
            <w:pPr>
              <w:tabs>
                <w:tab w:val="left" w:pos="1276"/>
              </w:tabs>
              <w:rPr>
                <w:rFonts w:hint="eastAsia"/>
                <w:b w:val="0"/>
                <w:bCs/>
                <w:sz w:val="20"/>
                <w:szCs w:val="20"/>
                <w:lang w:val="en-US" w:eastAsia="zh-CN"/>
              </w:rPr>
            </w:pPr>
            <w:r>
              <w:rPr>
                <w:rFonts w:hint="eastAsia"/>
                <w:b w:val="0"/>
                <w:bCs/>
                <w:sz w:val="20"/>
                <w:szCs w:val="20"/>
                <w:lang w:val="en-US" w:eastAsia="zh-CN"/>
              </w:rPr>
              <w:t>写作格式</w:t>
            </w:r>
          </w:p>
          <w:p w14:paraId="23B8FB42">
            <w:pPr>
              <w:tabs>
                <w:tab w:val="left" w:pos="1276"/>
              </w:tabs>
              <w:rPr>
                <w:rFonts w:hint="eastAsia"/>
                <w:b w:val="0"/>
                <w:bCs/>
                <w:sz w:val="20"/>
                <w:szCs w:val="20"/>
                <w:lang w:val="en-US" w:eastAsia="zh-CN"/>
              </w:rPr>
            </w:pPr>
            <w:r>
              <w:rPr>
                <w:rFonts w:hint="eastAsia"/>
                <w:b w:val="0"/>
                <w:bCs/>
                <w:sz w:val="20"/>
                <w:szCs w:val="20"/>
                <w:lang w:val="en-US" w:eastAsia="zh-CN"/>
              </w:rPr>
              <w:t>标点符号</w:t>
            </w:r>
          </w:p>
          <w:p w14:paraId="1F45111B">
            <w:pPr>
              <w:tabs>
                <w:tab w:val="left" w:pos="1276"/>
              </w:tabs>
              <w:rPr>
                <w:rFonts w:hint="eastAsia"/>
                <w:b w:val="0"/>
                <w:bCs/>
                <w:sz w:val="20"/>
                <w:szCs w:val="20"/>
                <w:lang w:val="en-US" w:eastAsia="zh-CN"/>
              </w:rPr>
            </w:pPr>
            <w:r>
              <w:rPr>
                <w:rFonts w:hint="eastAsia"/>
                <w:b w:val="0"/>
                <w:bCs/>
                <w:sz w:val="20"/>
                <w:szCs w:val="20"/>
                <w:lang w:val="en-US" w:eastAsia="zh-CN"/>
              </w:rPr>
              <w:t>写作列文</w:t>
            </w:r>
          </w:p>
          <w:p w14:paraId="3E47F796">
            <w:pPr>
              <w:tabs>
                <w:tab w:val="left" w:pos="1276"/>
              </w:tabs>
              <w:rPr>
                <w:rFonts w:hint="default"/>
                <w:b w:val="0"/>
                <w:bCs/>
                <w:sz w:val="20"/>
                <w:szCs w:val="20"/>
                <w:lang w:val="en-US" w:eastAsia="zh-CN"/>
              </w:rPr>
            </w:pPr>
            <w:r>
              <w:rPr>
                <w:rFonts w:hint="eastAsia"/>
                <w:b w:val="0"/>
                <w:bCs/>
                <w:sz w:val="20"/>
                <w:szCs w:val="20"/>
                <w:lang w:val="en-US" w:eastAsia="zh-CN"/>
              </w:rPr>
              <w:t>写作练习</w:t>
            </w:r>
          </w:p>
        </w:tc>
        <w:tc>
          <w:tcPr>
            <w:tcW w:w="860" w:type="dxa"/>
            <w:shd w:val="clear" w:color="auto" w:fill="auto"/>
          </w:tcPr>
          <w:p w14:paraId="1FC6CB41">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2870466B">
            <w:pPr>
              <w:tabs>
                <w:tab w:val="left" w:pos="1276"/>
              </w:tabs>
              <w:jc w:val="center"/>
              <w:rPr>
                <w:sz w:val="20"/>
                <w:szCs w:val="20"/>
                <w:lang w:val="en-US" w:eastAsia="zh-CN"/>
              </w:rPr>
            </w:pP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tcPr>
          <w:p w14:paraId="03D7146A">
            <w:pPr>
              <w:spacing w:line="240" w:lineRule="auto"/>
              <w:rPr>
                <w:rFonts w:hint="eastAsia"/>
                <w:b w:val="0"/>
                <w:bCs/>
                <w:sz w:val="20"/>
                <w:szCs w:val="20"/>
                <w:lang w:val="en-US" w:eastAsia="zh-CN"/>
              </w:rPr>
            </w:pPr>
            <w:r>
              <w:rPr>
                <w:b w:val="0"/>
                <w:bCs/>
                <w:sz w:val="20"/>
                <w:szCs w:val="20"/>
                <w:lang w:val="kk-KZ" w:eastAsia="zh-CN"/>
              </w:rPr>
              <w:t>СС 2.</w:t>
            </w:r>
            <w:r>
              <w:rPr>
                <w:rFonts w:hint="eastAsia"/>
                <w:b w:val="0"/>
                <w:bCs/>
                <w:sz w:val="20"/>
                <w:szCs w:val="20"/>
                <w:lang w:val="en-US" w:eastAsia="zh-CN"/>
              </w:rPr>
              <w:t>我的一天</w:t>
            </w:r>
          </w:p>
          <w:p w14:paraId="01B99E75">
            <w:pPr>
              <w:spacing w:line="240" w:lineRule="auto"/>
              <w:rPr>
                <w:rFonts w:hint="default"/>
                <w:b w:val="0"/>
                <w:bCs/>
                <w:sz w:val="20"/>
                <w:szCs w:val="20"/>
                <w:lang w:val="en-US" w:eastAsia="zh-CN"/>
              </w:rPr>
            </w:pPr>
            <w:r>
              <w:rPr>
                <w:rFonts w:hint="eastAsia"/>
                <w:b w:val="0"/>
                <w:bCs/>
                <w:sz w:val="20"/>
                <w:szCs w:val="20"/>
                <w:lang w:val="en-US" w:eastAsia="zh-CN"/>
              </w:rPr>
              <w:t>日记的书写格式</w:t>
            </w:r>
          </w:p>
          <w:p w14:paraId="3348CEA5">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661182F6">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634967B4">
            <w:pPr>
              <w:spacing w:line="240" w:lineRule="auto"/>
              <w:rPr>
                <w:rFonts w:hint="default"/>
                <w:b w:val="0"/>
                <w:bCs/>
                <w:sz w:val="20"/>
                <w:szCs w:val="20"/>
                <w:lang w:val="en-US" w:eastAsia="zh-CN"/>
              </w:rPr>
            </w:pPr>
            <w:r>
              <w:rPr>
                <w:rFonts w:hint="eastAsia"/>
                <w:b w:val="0"/>
                <w:bCs/>
                <w:sz w:val="20"/>
                <w:szCs w:val="20"/>
                <w:lang w:val="en-US" w:eastAsia="zh-CN"/>
              </w:rPr>
              <w:t>写作练习</w:t>
            </w:r>
          </w:p>
        </w:tc>
        <w:tc>
          <w:tcPr>
            <w:tcW w:w="860" w:type="dxa"/>
            <w:shd w:val="clear" w:color="auto" w:fill="auto"/>
          </w:tcPr>
          <w:p w14:paraId="37331017">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3CFD117B">
            <w:pPr>
              <w:tabs>
                <w:tab w:val="left" w:pos="1276"/>
              </w:tabs>
              <w:jc w:val="center"/>
              <w:rPr>
                <w:sz w:val="20"/>
                <w:szCs w:val="20"/>
                <w:lang w:val="en-US" w:eastAsia="zh-CN"/>
              </w:rPr>
            </w:pP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shd w:val="clear" w:color="auto" w:fill="auto"/>
          </w:tcPr>
          <w:p w14:paraId="005973C5">
            <w:pPr>
              <w:tabs>
                <w:tab w:val="left" w:pos="1276"/>
              </w:tabs>
              <w:jc w:val="center"/>
              <w:rPr>
                <w:sz w:val="20"/>
                <w:szCs w:val="20"/>
                <w:lang w:eastAsia="zh-CN"/>
              </w:rPr>
            </w:pPr>
          </w:p>
        </w:tc>
        <w:tc>
          <w:tcPr>
            <w:tcW w:w="7787" w:type="dxa"/>
            <w:shd w:val="clear" w:color="auto" w:fill="auto"/>
          </w:tcPr>
          <w:p w14:paraId="02BB0B96">
            <w:pPr>
              <w:tabs>
                <w:tab w:val="left" w:pos="1276"/>
              </w:tabs>
              <w:rPr>
                <w:b/>
                <w:sz w:val="20"/>
                <w:szCs w:val="20"/>
              </w:rPr>
            </w:pPr>
            <w:r>
              <w:rPr>
                <w:rFonts w:eastAsia="Times New Roman"/>
                <w:b/>
                <w:sz w:val="20"/>
                <w:szCs w:val="20"/>
              </w:rPr>
              <w:t xml:space="preserve">ОБӨЖ 1. БӨЗ 1 </w:t>
            </w:r>
            <w:r>
              <w:rPr>
                <w:rFonts w:eastAsia="Times New Roman"/>
                <w:sz w:val="20"/>
                <w:szCs w:val="20"/>
              </w:rPr>
              <w:t>орындау бойынша  кеңестер</w:t>
            </w:r>
          </w:p>
        </w:tc>
        <w:tc>
          <w:tcPr>
            <w:tcW w:w="860" w:type="dxa"/>
            <w:shd w:val="clear" w:color="auto" w:fill="auto"/>
          </w:tcPr>
          <w:p w14:paraId="5CB823C0">
            <w:pPr>
              <w:tabs>
                <w:tab w:val="left" w:pos="1276"/>
              </w:tabs>
              <w:jc w:val="center"/>
              <w:rPr>
                <w:sz w:val="20"/>
                <w:szCs w:val="20"/>
              </w:rPr>
            </w:pPr>
          </w:p>
        </w:tc>
        <w:tc>
          <w:tcPr>
            <w:tcW w:w="727" w:type="dxa"/>
            <w:shd w:val="clear" w:color="auto" w:fill="auto"/>
          </w:tcPr>
          <w:p w14:paraId="1F40760D">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tcBorders>
              <w:top w:val="single" w:color="000000" w:sz="4" w:space="0"/>
              <w:bottom w:val="single" w:color="000000" w:sz="4" w:space="0"/>
            </w:tcBorders>
            <w:shd w:val="clear" w:color="auto" w:fill="auto"/>
          </w:tcPr>
          <w:p w14:paraId="4E9AA2DE">
            <w:pPr>
              <w:tabs>
                <w:tab w:val="left" w:pos="1276"/>
              </w:tabs>
              <w:rPr>
                <w:rFonts w:hint="eastAsia" w:eastAsia="Times New Roman"/>
                <w:b w:val="0"/>
                <w:bCs/>
                <w:sz w:val="20"/>
                <w:szCs w:val="20"/>
                <w:lang w:val="en-US" w:eastAsia="zh-CN"/>
              </w:rPr>
            </w:pPr>
            <w:r>
              <w:rPr>
                <w:rFonts w:eastAsia="Times New Roman"/>
                <w:b w:val="0"/>
                <w:bCs/>
                <w:sz w:val="20"/>
                <w:szCs w:val="20"/>
                <w:lang w:eastAsia="zh-CN"/>
              </w:rPr>
              <w:t>СС3.</w:t>
            </w:r>
            <w:r>
              <w:rPr>
                <w:rFonts w:hint="eastAsia" w:eastAsia="Times New Roman"/>
                <w:b w:val="0"/>
                <w:bCs/>
                <w:sz w:val="20"/>
                <w:szCs w:val="20"/>
                <w:lang w:val="en-US" w:eastAsia="zh-CN"/>
              </w:rPr>
              <w:t>初到中国</w:t>
            </w:r>
          </w:p>
          <w:p w14:paraId="31FF1D43">
            <w:pPr>
              <w:tabs>
                <w:tab w:val="left" w:pos="1276"/>
              </w:tabs>
              <w:spacing w:line="240" w:lineRule="auto"/>
              <w:rPr>
                <w:rFonts w:hint="default"/>
                <w:b w:val="0"/>
                <w:bCs/>
                <w:sz w:val="20"/>
                <w:szCs w:val="20"/>
                <w:lang w:val="en-US" w:eastAsia="zh-CN"/>
              </w:rPr>
            </w:pPr>
            <w:r>
              <w:rPr>
                <w:rFonts w:hint="eastAsia"/>
                <w:b w:val="0"/>
                <w:bCs/>
                <w:sz w:val="20"/>
                <w:szCs w:val="20"/>
                <w:lang w:val="en-US" w:eastAsia="zh-CN"/>
              </w:rPr>
              <w:t>怎么给文章分段</w:t>
            </w:r>
          </w:p>
          <w:p w14:paraId="2AF6A895">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4FEEE9E6">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5FA616E3">
            <w:pPr>
              <w:tabs>
                <w:tab w:val="left" w:pos="1276"/>
              </w:tabs>
              <w:rPr>
                <w:rFonts w:hint="default" w:eastAsia="Times New Roman"/>
                <w:b w:val="0"/>
                <w:bCs/>
                <w:sz w:val="20"/>
                <w:szCs w:val="20"/>
                <w:lang w:eastAsia="zh-CN"/>
              </w:rPr>
            </w:pPr>
            <w:r>
              <w:rPr>
                <w:rFonts w:hint="eastAsia"/>
                <w:b w:val="0"/>
                <w:bCs/>
                <w:sz w:val="20"/>
                <w:szCs w:val="20"/>
                <w:lang w:val="en-US" w:eastAsia="zh-CN"/>
              </w:rPr>
              <w:t>写作练习</w:t>
            </w:r>
          </w:p>
        </w:tc>
        <w:tc>
          <w:tcPr>
            <w:tcW w:w="860" w:type="dxa"/>
            <w:shd w:val="clear" w:color="auto" w:fill="auto"/>
          </w:tcPr>
          <w:p w14:paraId="1D66F1E5">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115AB077">
            <w:pPr>
              <w:tabs>
                <w:tab w:val="left" w:pos="1276"/>
              </w:tabs>
              <w:jc w:val="center"/>
              <w:rPr>
                <w:rFonts w:hint="default"/>
                <w:sz w:val="20"/>
                <w:szCs w:val="20"/>
                <w:lang w:val="en-US" w:eastAsia="zh-CN"/>
              </w:rPr>
            </w:pPr>
            <w:r>
              <w:rPr>
                <w:sz w:val="20"/>
                <w:szCs w:val="20"/>
                <w:lang w:val="en-US" w:eastAsia="zh-CN"/>
              </w:rPr>
              <w:t>1</w:t>
            </w:r>
            <w:r>
              <w:rPr>
                <w:rFonts w:hint="eastAsia"/>
                <w:sz w:val="20"/>
                <w:szCs w:val="20"/>
                <w:lang w:val="en-US" w:eastAsia="zh-CN"/>
              </w:rPr>
              <w:t>5</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D2C32">
            <w:pPr>
              <w:tabs>
                <w:tab w:val="left" w:pos="1276"/>
              </w:tabs>
              <w:jc w:val="center"/>
              <w:rPr>
                <w:sz w:val="20"/>
                <w:szCs w:val="20"/>
                <w:lang w:eastAsia="zh-CN"/>
              </w:rPr>
            </w:pPr>
          </w:p>
        </w:tc>
        <w:tc>
          <w:tcPr>
            <w:tcW w:w="7787" w:type="dxa"/>
            <w:tcBorders>
              <w:top w:val="single" w:color="000000" w:sz="4" w:space="0"/>
            </w:tcBorders>
            <w:shd w:val="clear" w:color="auto" w:fill="auto"/>
          </w:tcPr>
          <w:p w14:paraId="4E356F47">
            <w:pPr>
              <w:tabs>
                <w:tab w:val="left" w:pos="1276"/>
              </w:tabs>
              <w:rPr>
                <w:b w:val="0"/>
                <w:bCs/>
                <w:sz w:val="20"/>
                <w:szCs w:val="20"/>
                <w:lang w:val="kk-KZ"/>
              </w:rPr>
            </w:pPr>
            <w:r>
              <w:rPr>
                <w:rFonts w:eastAsia="Times New Roman"/>
                <w:b w:val="0"/>
                <w:bCs/>
                <w:sz w:val="20"/>
                <w:szCs w:val="20"/>
              </w:rPr>
              <w:t xml:space="preserve">БӨЗ 1. </w:t>
            </w:r>
            <w:r>
              <w:rPr>
                <w:b w:val="0"/>
                <w:bCs/>
                <w:color w:val="333333"/>
                <w:sz w:val="20"/>
                <w:szCs w:val="20"/>
                <w:highlight w:val="white"/>
              </w:rPr>
              <w:t>《</w:t>
            </w:r>
            <w:r>
              <w:rPr>
                <w:rFonts w:hint="eastAsia"/>
                <w:b w:val="0"/>
                <w:bCs/>
                <w:color w:val="333333"/>
                <w:sz w:val="20"/>
                <w:szCs w:val="20"/>
                <w:highlight w:val="white"/>
                <w:lang w:val="en-US" w:eastAsia="zh-CN"/>
              </w:rPr>
              <w:t>短文标点符号分析</w:t>
            </w:r>
            <w:r>
              <w:rPr>
                <w:rFonts w:eastAsia="Microsoft YaHei"/>
                <w:b w:val="0"/>
                <w:bCs/>
                <w:color w:val="333333"/>
                <w:sz w:val="20"/>
                <w:szCs w:val="20"/>
                <w:highlight w:val="white"/>
              </w:rPr>
              <w:t>》</w:t>
            </w:r>
          </w:p>
        </w:tc>
        <w:tc>
          <w:tcPr>
            <w:tcW w:w="860" w:type="dxa"/>
            <w:shd w:val="clear" w:color="auto" w:fill="auto"/>
          </w:tcPr>
          <w:p w14:paraId="72FACCF5">
            <w:pPr>
              <w:tabs>
                <w:tab w:val="left" w:pos="1276"/>
              </w:tabs>
              <w:jc w:val="center"/>
              <w:rPr>
                <w:sz w:val="20"/>
                <w:szCs w:val="20"/>
              </w:rPr>
            </w:pPr>
          </w:p>
        </w:tc>
        <w:tc>
          <w:tcPr>
            <w:tcW w:w="727" w:type="dxa"/>
            <w:shd w:val="clear" w:color="auto" w:fill="auto"/>
          </w:tcPr>
          <w:p w14:paraId="1A95CEDD">
            <w:pPr>
              <w:tabs>
                <w:tab w:val="left" w:pos="1276"/>
              </w:tabs>
              <w:jc w:val="center"/>
              <w:rPr>
                <w:rFonts w:hint="default" w:eastAsia="SimSun"/>
                <w:sz w:val="20"/>
                <w:szCs w:val="20"/>
                <w:lang w:val="en-US" w:eastAsia="zh-CN"/>
              </w:rPr>
            </w:pPr>
            <w:r>
              <w:rPr>
                <w:rFonts w:hint="eastAsia"/>
                <w:sz w:val="20"/>
                <w:szCs w:val="20"/>
                <w:lang w:val="en-US" w:eastAsia="zh-CN"/>
              </w:rPr>
              <w:t>10</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135" w:type="dxa"/>
            <w:shd w:val="clear" w:color="auto" w:fill="auto"/>
          </w:tcPr>
          <w:p w14:paraId="6D3145A1">
            <w:pPr>
              <w:tabs>
                <w:tab w:val="left" w:pos="1276"/>
              </w:tabs>
              <w:jc w:val="center"/>
              <w:rPr>
                <w:sz w:val="20"/>
                <w:szCs w:val="20"/>
              </w:rPr>
            </w:pPr>
            <w:r>
              <w:rPr>
                <w:sz w:val="20"/>
                <w:szCs w:val="20"/>
              </w:rPr>
              <w:t>4</w:t>
            </w:r>
          </w:p>
        </w:tc>
        <w:tc>
          <w:tcPr>
            <w:tcW w:w="7787" w:type="dxa"/>
            <w:shd w:val="clear" w:color="auto" w:fill="auto"/>
          </w:tcPr>
          <w:p w14:paraId="12F57745">
            <w:pPr>
              <w:tabs>
                <w:tab w:val="left" w:pos="1276"/>
              </w:tabs>
              <w:rPr>
                <w:rFonts w:hint="eastAsia" w:eastAsia="Times New Roman"/>
                <w:b w:val="0"/>
                <w:bCs/>
                <w:color w:val="000000"/>
                <w:sz w:val="20"/>
                <w:szCs w:val="20"/>
                <w:lang w:val="en-US" w:eastAsia="zh-CN"/>
              </w:rPr>
            </w:pPr>
            <w:r>
              <w:rPr>
                <w:rFonts w:eastAsia="Times New Roman"/>
                <w:b w:val="0"/>
                <w:bCs/>
                <w:color w:val="000000"/>
                <w:sz w:val="20"/>
                <w:szCs w:val="20"/>
                <w:lang w:eastAsia="zh-CN"/>
              </w:rPr>
              <w:t xml:space="preserve">СС 4. </w:t>
            </w:r>
            <w:r>
              <w:rPr>
                <w:rFonts w:hint="eastAsia" w:eastAsia="Times New Roman"/>
                <w:b w:val="0"/>
                <w:bCs/>
                <w:color w:val="000000"/>
                <w:sz w:val="20"/>
                <w:szCs w:val="20"/>
                <w:lang w:val="en-US" w:eastAsia="zh-CN"/>
              </w:rPr>
              <w:t>北京的春天</w:t>
            </w:r>
          </w:p>
          <w:p w14:paraId="621F66C6">
            <w:pPr>
              <w:tabs>
                <w:tab w:val="left" w:pos="1276"/>
              </w:tabs>
              <w:rPr>
                <w:rFonts w:hint="eastAsia" w:eastAsia="Times New Roman"/>
                <w:b w:val="0"/>
                <w:bCs/>
                <w:color w:val="000000"/>
                <w:sz w:val="20"/>
                <w:szCs w:val="20"/>
                <w:lang w:val="en-US" w:eastAsia="zh-CN"/>
              </w:rPr>
            </w:pPr>
            <w:r>
              <w:rPr>
                <w:rFonts w:hint="eastAsia" w:eastAsia="Times New Roman"/>
                <w:b w:val="0"/>
                <w:bCs/>
                <w:color w:val="000000"/>
                <w:sz w:val="20"/>
                <w:szCs w:val="20"/>
                <w:lang w:val="en-US" w:eastAsia="zh-CN"/>
              </w:rPr>
              <w:t>陈述与描写</w:t>
            </w:r>
          </w:p>
          <w:p w14:paraId="4AEBE7C6">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41A60483">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579DA445">
            <w:pPr>
              <w:tabs>
                <w:tab w:val="left" w:pos="1276"/>
              </w:tabs>
              <w:spacing w:line="240" w:lineRule="auto"/>
              <w:rPr>
                <w:rFonts w:hint="default" w:eastAsia="Times New Roman"/>
                <w:b w:val="0"/>
                <w:bCs/>
                <w:color w:val="000000"/>
                <w:sz w:val="20"/>
                <w:szCs w:val="20"/>
                <w:lang w:val="en-US" w:eastAsia="zh-CN"/>
              </w:rPr>
            </w:pPr>
            <w:r>
              <w:rPr>
                <w:rFonts w:hint="eastAsia"/>
                <w:b w:val="0"/>
                <w:bCs/>
                <w:sz w:val="20"/>
                <w:szCs w:val="20"/>
                <w:lang w:val="en-US" w:eastAsia="zh-CN"/>
              </w:rPr>
              <w:t>写作练习</w:t>
            </w:r>
          </w:p>
        </w:tc>
        <w:tc>
          <w:tcPr>
            <w:tcW w:w="860" w:type="dxa"/>
            <w:shd w:val="clear" w:color="auto" w:fill="auto"/>
          </w:tcPr>
          <w:p w14:paraId="0E01C7B6">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5574304">
            <w:pPr>
              <w:tabs>
                <w:tab w:val="left" w:pos="1276"/>
              </w:tabs>
              <w:jc w:val="center"/>
              <w:rPr>
                <w:rFonts w:hint="default"/>
                <w:sz w:val="20"/>
                <w:szCs w:val="20"/>
                <w:lang w:val="en-US" w:eastAsia="zh-CN"/>
              </w:rPr>
            </w:pPr>
            <w:r>
              <w:rPr>
                <w:sz w:val="20"/>
                <w:szCs w:val="20"/>
                <w:lang w:val="en-US" w:eastAsia="zh-CN"/>
              </w:rPr>
              <w:t>1</w:t>
            </w:r>
            <w:r>
              <w:rPr>
                <w:rFonts w:hint="eastAsia"/>
                <w:sz w:val="20"/>
                <w:szCs w:val="20"/>
                <w:lang w:val="en-US" w:eastAsia="zh-CN"/>
              </w:rPr>
              <w:t>5</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2BC35DB">
            <w:pPr>
              <w:tabs>
                <w:tab w:val="left" w:pos="1276"/>
              </w:tabs>
              <w:jc w:val="center"/>
              <w:rPr>
                <w:sz w:val="20"/>
                <w:szCs w:val="20"/>
              </w:rPr>
            </w:pPr>
            <w:r>
              <w:rPr>
                <w:sz w:val="20"/>
                <w:szCs w:val="20"/>
              </w:rPr>
              <w:t>5</w:t>
            </w:r>
          </w:p>
        </w:tc>
        <w:tc>
          <w:tcPr>
            <w:tcW w:w="7787" w:type="dxa"/>
            <w:shd w:val="clear" w:color="auto" w:fill="auto"/>
          </w:tcPr>
          <w:p w14:paraId="596AD0AC">
            <w:pPr>
              <w:tabs>
                <w:tab w:val="left" w:pos="1276"/>
              </w:tabs>
              <w:rPr>
                <w:rFonts w:hint="default" w:eastAsia="Times New Roman"/>
                <w:b w:val="0"/>
                <w:bCs/>
                <w:sz w:val="20"/>
                <w:szCs w:val="20"/>
                <w:lang w:val="en-US" w:eastAsia="zh-CN"/>
              </w:rPr>
            </w:pPr>
            <w:r>
              <w:rPr>
                <w:rFonts w:eastAsia="Times New Roman"/>
                <w:b w:val="0"/>
                <w:bCs/>
                <w:sz w:val="20"/>
                <w:szCs w:val="20"/>
                <w:lang w:eastAsia="zh-CN"/>
              </w:rPr>
              <w:t xml:space="preserve">СС 5. </w:t>
            </w:r>
            <w:r>
              <w:rPr>
                <w:rFonts w:hint="eastAsia" w:eastAsia="Times New Roman"/>
                <w:b w:val="0"/>
                <w:bCs/>
                <w:sz w:val="20"/>
                <w:szCs w:val="20"/>
                <w:lang w:val="en-US" w:eastAsia="zh-CN"/>
              </w:rPr>
              <w:t>奖学金申请表</w:t>
            </w:r>
          </w:p>
          <w:p w14:paraId="651A7D8D">
            <w:pPr>
              <w:tabs>
                <w:tab w:val="left" w:pos="1276"/>
              </w:tabs>
              <w:rPr>
                <w:rFonts w:hint="eastAsia" w:eastAsia="Times New Roman"/>
                <w:b w:val="0"/>
                <w:bCs/>
                <w:sz w:val="20"/>
                <w:szCs w:val="20"/>
                <w:lang w:val="en-US" w:eastAsia="zh-CN"/>
              </w:rPr>
            </w:pPr>
            <w:r>
              <w:rPr>
                <w:rFonts w:hint="eastAsia" w:eastAsia="Times New Roman"/>
                <w:b w:val="0"/>
                <w:bCs/>
                <w:sz w:val="20"/>
                <w:szCs w:val="20"/>
                <w:lang w:val="en-US" w:eastAsia="zh-CN"/>
              </w:rPr>
              <w:t>书面语  的 ，地，得， 用法</w:t>
            </w:r>
          </w:p>
          <w:p w14:paraId="0FDF992A">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0B331C07">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191C7FFF">
            <w:pPr>
              <w:tabs>
                <w:tab w:val="left" w:pos="1276"/>
              </w:tabs>
              <w:rPr>
                <w:rFonts w:hint="default" w:eastAsia="Times New Roman"/>
                <w:b w:val="0"/>
                <w:bCs/>
                <w:sz w:val="20"/>
                <w:szCs w:val="20"/>
                <w:lang w:val="en-US" w:eastAsia="zh-CN"/>
              </w:rPr>
            </w:pPr>
            <w:r>
              <w:rPr>
                <w:rFonts w:hint="eastAsia"/>
                <w:b w:val="0"/>
                <w:bCs/>
                <w:sz w:val="20"/>
                <w:szCs w:val="20"/>
                <w:lang w:val="en-US" w:eastAsia="zh-CN"/>
              </w:rPr>
              <w:t>写作练习</w:t>
            </w:r>
          </w:p>
        </w:tc>
        <w:tc>
          <w:tcPr>
            <w:tcW w:w="860" w:type="dxa"/>
            <w:shd w:val="clear" w:color="auto" w:fill="auto"/>
          </w:tcPr>
          <w:p w14:paraId="71D44693">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7A46B69">
            <w:pPr>
              <w:tabs>
                <w:tab w:val="left" w:pos="1276"/>
              </w:tabs>
              <w:jc w:val="center"/>
              <w:rPr>
                <w:rFonts w:hint="default"/>
                <w:sz w:val="20"/>
                <w:szCs w:val="20"/>
                <w:lang w:val="en-US" w:eastAsia="zh-CN"/>
              </w:rPr>
            </w:pPr>
            <w:r>
              <w:rPr>
                <w:sz w:val="20"/>
                <w:szCs w:val="20"/>
                <w:lang w:val="en-US" w:eastAsia="zh-CN"/>
              </w:rPr>
              <w:t>1</w:t>
            </w:r>
            <w:r>
              <w:rPr>
                <w:rFonts w:hint="eastAsia"/>
                <w:sz w:val="20"/>
                <w:szCs w:val="20"/>
                <w:lang w:val="en-US" w:eastAsia="zh-CN"/>
              </w:rPr>
              <w:t>5</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4FA89D8">
            <w:pPr>
              <w:tabs>
                <w:tab w:val="left" w:pos="1276"/>
              </w:tabs>
              <w:jc w:val="center"/>
              <w:rPr>
                <w:b/>
                <w:sz w:val="20"/>
                <w:szCs w:val="20"/>
              </w:rPr>
            </w:pPr>
            <w:r>
              <w:rPr>
                <w:b/>
                <w:sz w:val="20"/>
                <w:szCs w:val="20"/>
              </w:rPr>
              <w:t>МОДУЛЬ 2</w:t>
            </w:r>
          </w:p>
          <w:p w14:paraId="02C0FF8D">
            <w:pPr>
              <w:tabs>
                <w:tab w:val="left" w:pos="1276"/>
              </w:tabs>
              <w:jc w:val="center"/>
              <w:rPr>
                <w:b/>
                <w:sz w:val="20"/>
                <w:szCs w:val="20"/>
                <w:lang w:val="kk-KZ" w:eastAsia="zh-CN"/>
              </w:rPr>
            </w:pPr>
            <w:r>
              <w:rPr>
                <w:rFonts w:hint="eastAsia"/>
                <w:b/>
                <w:bCs w:val="0"/>
                <w:sz w:val="20"/>
                <w:szCs w:val="20"/>
                <w:lang w:val="en-US" w:eastAsia="zh-CN"/>
              </w:rPr>
              <w:t>写作格式</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tcBorders>
              <w:bottom w:val="single" w:color="000000" w:sz="4" w:space="0"/>
            </w:tcBorders>
            <w:shd w:val="clear" w:color="auto" w:fill="auto"/>
          </w:tcPr>
          <w:p w14:paraId="52CD17A7">
            <w:pPr>
              <w:tabs>
                <w:tab w:val="left" w:pos="1276"/>
              </w:tabs>
              <w:rPr>
                <w:rFonts w:hint="eastAsia" w:eastAsia="Times New Roman"/>
                <w:b w:val="0"/>
                <w:bCs/>
                <w:color w:val="000000"/>
                <w:sz w:val="20"/>
                <w:szCs w:val="20"/>
                <w:lang w:val="en-US" w:eastAsia="zh-CN"/>
              </w:rPr>
            </w:pPr>
            <w:r>
              <w:rPr>
                <w:rFonts w:eastAsia="Times New Roman"/>
                <w:b w:val="0"/>
                <w:bCs/>
                <w:color w:val="000000"/>
                <w:sz w:val="20"/>
                <w:szCs w:val="20"/>
                <w:lang w:eastAsia="zh-CN"/>
              </w:rPr>
              <w:t>СС 6</w:t>
            </w:r>
            <w:r>
              <w:rPr>
                <w:rFonts w:hint="eastAsia" w:eastAsia="Times New Roman"/>
                <w:b w:val="0"/>
                <w:bCs/>
                <w:color w:val="000000"/>
                <w:sz w:val="20"/>
                <w:szCs w:val="20"/>
                <w:lang w:val="en-US" w:eastAsia="zh-CN"/>
              </w:rPr>
              <w:t>狼来了</w:t>
            </w:r>
          </w:p>
          <w:p w14:paraId="0382A066">
            <w:pPr>
              <w:tabs>
                <w:tab w:val="left" w:pos="1276"/>
              </w:tabs>
              <w:rPr>
                <w:rFonts w:hint="eastAsia" w:eastAsia="Times New Roman"/>
                <w:b w:val="0"/>
                <w:bCs/>
                <w:color w:val="000000"/>
                <w:sz w:val="20"/>
                <w:szCs w:val="20"/>
                <w:lang w:val="en-US" w:eastAsia="zh-CN"/>
              </w:rPr>
            </w:pPr>
            <w:r>
              <w:rPr>
                <w:rFonts w:hint="eastAsia" w:eastAsia="Times New Roman"/>
                <w:b w:val="0"/>
                <w:bCs/>
                <w:color w:val="000000"/>
                <w:sz w:val="20"/>
                <w:szCs w:val="20"/>
                <w:lang w:val="en-US" w:eastAsia="zh-CN"/>
              </w:rPr>
              <w:t>叙述人称</w:t>
            </w:r>
          </w:p>
          <w:p w14:paraId="0919AB94">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6CBAA0E6">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4F94EAD4">
            <w:pPr>
              <w:tabs>
                <w:tab w:val="left" w:pos="1276"/>
              </w:tabs>
              <w:rPr>
                <w:rFonts w:hint="default" w:eastAsia="Times New Roman"/>
                <w:b w:val="0"/>
                <w:bCs/>
                <w:color w:val="000000"/>
                <w:sz w:val="20"/>
                <w:szCs w:val="20"/>
                <w:lang w:val="en-US"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651B0E0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59F67C0F">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5</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F1AE582">
            <w:pPr>
              <w:tabs>
                <w:tab w:val="left" w:pos="1276"/>
              </w:tabs>
              <w:jc w:val="center"/>
              <w:rPr>
                <w:sz w:val="20"/>
                <w:szCs w:val="20"/>
              </w:rPr>
            </w:pPr>
          </w:p>
        </w:tc>
        <w:tc>
          <w:tcPr>
            <w:tcW w:w="7787" w:type="dxa"/>
            <w:tcBorders>
              <w:top w:val="single" w:color="000000" w:sz="4" w:space="0"/>
            </w:tcBorders>
            <w:shd w:val="clear" w:color="auto" w:fill="auto"/>
          </w:tcPr>
          <w:p w14:paraId="55E39307">
            <w:pPr>
              <w:tabs>
                <w:tab w:val="left" w:pos="1276"/>
              </w:tabs>
              <w:rPr>
                <w:b w:val="0"/>
                <w:bCs/>
                <w:sz w:val="20"/>
                <w:szCs w:val="20"/>
                <w:lang w:val="kk-KZ"/>
              </w:rPr>
            </w:pPr>
            <w:r>
              <w:rPr>
                <w:rFonts w:eastAsia="Times New Roman"/>
                <w:b w:val="0"/>
                <w:bCs/>
                <w:sz w:val="20"/>
                <w:szCs w:val="20"/>
              </w:rPr>
              <w:t>ОБӨЖ 2. БӨЗ 2 орындау бойынша  кеңестер</w:t>
            </w:r>
          </w:p>
        </w:tc>
        <w:tc>
          <w:tcPr>
            <w:tcW w:w="860" w:type="dxa"/>
            <w:tcBorders>
              <w:top w:val="single" w:color="000000" w:sz="4" w:space="0"/>
            </w:tcBorders>
            <w:shd w:val="clear" w:color="auto" w:fill="auto"/>
          </w:tcPr>
          <w:p w14:paraId="168C557A">
            <w:pPr>
              <w:tabs>
                <w:tab w:val="left" w:pos="1276"/>
              </w:tabs>
              <w:jc w:val="center"/>
              <w:rPr>
                <w:sz w:val="20"/>
                <w:szCs w:val="20"/>
              </w:rPr>
            </w:pPr>
          </w:p>
        </w:tc>
        <w:tc>
          <w:tcPr>
            <w:tcW w:w="727" w:type="dxa"/>
            <w:tcBorders>
              <w:top w:val="single" w:color="000000" w:sz="4" w:space="0"/>
            </w:tcBorders>
            <w:shd w:val="clear" w:color="auto" w:fill="auto"/>
          </w:tcPr>
          <w:p w14:paraId="20B7EC4F">
            <w:pPr>
              <w:tabs>
                <w:tab w:val="left" w:pos="1276"/>
              </w:tabs>
              <w:jc w:val="center"/>
              <w:rPr>
                <w:b/>
                <w:sz w:val="20"/>
                <w:szCs w:val="20"/>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tcBorders>
              <w:bottom w:val="single" w:color="000000" w:sz="4" w:space="0"/>
            </w:tcBorders>
            <w:shd w:val="clear" w:color="auto" w:fill="FFFFFF"/>
          </w:tcPr>
          <w:p w14:paraId="4E0290DF">
            <w:pPr>
              <w:tabs>
                <w:tab w:val="left" w:pos="1276"/>
              </w:tabs>
              <w:rPr>
                <w:rFonts w:hint="eastAsia" w:eastAsia="Times New Roman"/>
                <w:b w:val="0"/>
                <w:bCs/>
                <w:sz w:val="20"/>
                <w:szCs w:val="20"/>
                <w:lang w:val="en-US" w:eastAsia="zh-CN"/>
              </w:rPr>
            </w:pPr>
            <w:r>
              <w:rPr>
                <w:rFonts w:eastAsia="Times New Roman"/>
                <w:b w:val="0"/>
                <w:bCs/>
                <w:sz w:val="20"/>
                <w:szCs w:val="20"/>
                <w:lang w:eastAsia="zh-CN"/>
              </w:rPr>
              <w:t xml:space="preserve">СС 7. </w:t>
            </w:r>
            <w:r>
              <w:rPr>
                <w:rFonts w:hint="eastAsia" w:eastAsia="Times New Roman"/>
                <w:b w:val="0"/>
                <w:bCs/>
                <w:sz w:val="20"/>
                <w:szCs w:val="20"/>
                <w:lang w:val="en-US" w:eastAsia="zh-CN"/>
              </w:rPr>
              <w:t>夫与子孙</w:t>
            </w:r>
          </w:p>
          <w:p w14:paraId="228A8740">
            <w:pPr>
              <w:tabs>
                <w:tab w:val="left" w:pos="1276"/>
              </w:tabs>
              <w:rPr>
                <w:rFonts w:hint="default" w:eastAsia="Times New Roman"/>
                <w:b w:val="0"/>
                <w:bCs/>
                <w:sz w:val="20"/>
                <w:szCs w:val="20"/>
                <w:lang w:val="en-US" w:eastAsia="zh-CN"/>
              </w:rPr>
            </w:pPr>
            <w:r>
              <w:rPr>
                <w:rFonts w:hint="eastAsia" w:eastAsia="Times New Roman"/>
                <w:b w:val="0"/>
                <w:bCs/>
                <w:sz w:val="20"/>
                <w:szCs w:val="20"/>
                <w:lang w:val="en-US" w:eastAsia="zh-CN"/>
              </w:rPr>
              <w:t>想象与表达</w:t>
            </w:r>
          </w:p>
          <w:p w14:paraId="19ED52EE">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59A0AAA9">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7504DE52">
            <w:pPr>
              <w:tabs>
                <w:tab w:val="left" w:pos="1276"/>
              </w:tabs>
              <w:rPr>
                <w:rFonts w:eastAsia="Times New Roman"/>
                <w:b w:val="0"/>
                <w:bCs/>
                <w:sz w:val="20"/>
                <w:szCs w:val="20"/>
                <w:lang w:val="kk-KZ"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537C9AB2">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6E4776C7">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5</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4D4E3C0">
            <w:pPr>
              <w:tabs>
                <w:tab w:val="left" w:pos="1276"/>
              </w:tabs>
              <w:jc w:val="center"/>
              <w:rPr>
                <w:b/>
                <w:sz w:val="20"/>
                <w:szCs w:val="20"/>
              </w:rPr>
            </w:pPr>
          </w:p>
        </w:tc>
        <w:tc>
          <w:tcPr>
            <w:tcW w:w="7787" w:type="dxa"/>
            <w:tcBorders>
              <w:top w:val="single" w:color="000000" w:sz="4" w:space="0"/>
            </w:tcBorders>
            <w:shd w:val="clear" w:color="auto" w:fill="auto"/>
          </w:tcPr>
          <w:p w14:paraId="66320953">
            <w:pPr>
              <w:tabs>
                <w:tab w:val="left" w:pos="1276"/>
              </w:tabs>
              <w:rPr>
                <w:rFonts w:hint="default" w:eastAsia="SimSun"/>
                <w:b w:val="0"/>
                <w:bCs/>
                <w:sz w:val="20"/>
                <w:szCs w:val="20"/>
                <w:lang w:val="en-US" w:eastAsia="zh-CN"/>
              </w:rPr>
            </w:pPr>
            <w:r>
              <w:rPr>
                <w:rFonts w:eastAsia="Times New Roman"/>
                <w:b w:val="0"/>
                <w:bCs/>
                <w:sz w:val="20"/>
                <w:szCs w:val="20"/>
              </w:rPr>
              <w:t>БӨЗ 2 «</w:t>
            </w:r>
            <w:r>
              <w:rPr>
                <w:rFonts w:hint="eastAsia"/>
                <w:b w:val="0"/>
                <w:bCs/>
                <w:sz w:val="20"/>
                <w:szCs w:val="20"/>
                <w:lang w:val="en-US" w:eastAsia="zh-CN"/>
              </w:rPr>
              <w:t xml:space="preserve">最后一个苹果 </w:t>
            </w:r>
            <w:r>
              <w:rPr>
                <w:rFonts w:eastAsia="Times New Roman"/>
                <w:b w:val="0"/>
                <w:bCs/>
                <w:sz w:val="20"/>
                <w:szCs w:val="20"/>
              </w:rPr>
              <w:t>»</w:t>
            </w:r>
            <w:r>
              <w:rPr>
                <w:rFonts w:hint="eastAsia"/>
                <w:b w:val="0"/>
                <w:bCs/>
                <w:sz w:val="20"/>
                <w:szCs w:val="20"/>
                <w:lang w:val="en-US" w:eastAsia="zh-CN"/>
              </w:rPr>
              <w:t>分短文分析标点符号</w:t>
            </w:r>
          </w:p>
        </w:tc>
        <w:tc>
          <w:tcPr>
            <w:tcW w:w="860" w:type="dxa"/>
            <w:tcBorders>
              <w:top w:val="single" w:color="000000" w:sz="4" w:space="0"/>
            </w:tcBorders>
            <w:shd w:val="clear" w:color="auto" w:fill="auto"/>
          </w:tcPr>
          <w:p w14:paraId="289CA76B">
            <w:pPr>
              <w:tabs>
                <w:tab w:val="left" w:pos="1276"/>
              </w:tabs>
              <w:jc w:val="center"/>
              <w:rPr>
                <w:b/>
                <w:sz w:val="20"/>
                <w:szCs w:val="20"/>
              </w:rPr>
            </w:pPr>
          </w:p>
        </w:tc>
        <w:tc>
          <w:tcPr>
            <w:tcW w:w="727" w:type="dxa"/>
            <w:tcBorders>
              <w:top w:val="single" w:color="000000" w:sz="4" w:space="0"/>
            </w:tcBorders>
            <w:shd w:val="clear" w:color="auto" w:fill="auto"/>
          </w:tcPr>
          <w:p w14:paraId="1CCF8DCA">
            <w:pPr>
              <w:tabs>
                <w:tab w:val="left" w:pos="1276"/>
              </w:tabs>
              <w:jc w:val="center"/>
              <w:rPr>
                <w:rFonts w:hint="default" w:eastAsia="SimSun"/>
                <w:sz w:val="20"/>
                <w:szCs w:val="20"/>
                <w:lang w:val="en-US" w:eastAsia="zh-CN"/>
              </w:rPr>
            </w:pPr>
            <w:r>
              <w:rPr>
                <w:rFonts w:hint="eastAsia"/>
                <w:sz w:val="20"/>
                <w:szCs w:val="20"/>
                <w:lang w:val="en-US" w:eastAsia="zh-CN"/>
              </w:rPr>
              <w:t>15</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val="0"/>
                <w:bCs/>
                <w:sz w:val="20"/>
                <w:szCs w:val="20"/>
              </w:rPr>
            </w:pPr>
            <w:r>
              <w:rPr>
                <w:b w:val="0"/>
                <w:bCs/>
                <w:sz w:val="20"/>
                <w:szCs w:val="20"/>
                <w:lang w:val="kk-KZ"/>
              </w:rPr>
              <w:t>Аралық бақылау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24F6996">
            <w:pPr>
              <w:tabs>
                <w:tab w:val="left" w:pos="1276"/>
              </w:tabs>
              <w:jc w:val="center"/>
              <w:rPr>
                <w:sz w:val="20"/>
                <w:szCs w:val="20"/>
              </w:rPr>
            </w:pPr>
            <w:r>
              <w:rPr>
                <w:sz w:val="20"/>
                <w:szCs w:val="20"/>
              </w:rPr>
              <w:t>8</w:t>
            </w:r>
          </w:p>
        </w:tc>
        <w:tc>
          <w:tcPr>
            <w:tcW w:w="7787" w:type="dxa"/>
            <w:tcBorders>
              <w:bottom w:val="single" w:color="000000" w:sz="4" w:space="0"/>
            </w:tcBorders>
            <w:shd w:val="clear" w:color="auto" w:fill="auto"/>
          </w:tcPr>
          <w:p w14:paraId="4D3E63E4">
            <w:pPr>
              <w:tabs>
                <w:tab w:val="left" w:pos="1276"/>
              </w:tabs>
              <w:rPr>
                <w:rFonts w:hint="default" w:eastAsia="Times New Roman"/>
                <w:b w:val="0"/>
                <w:bCs/>
                <w:color w:val="000000"/>
                <w:sz w:val="20"/>
                <w:szCs w:val="20"/>
                <w:highlight w:val="white"/>
                <w:lang w:eastAsia="zh-CN"/>
              </w:rPr>
            </w:pPr>
            <w:r>
              <w:rPr>
                <w:rFonts w:eastAsia="Times New Roman"/>
                <w:b w:val="0"/>
                <w:bCs/>
                <w:color w:val="000000"/>
                <w:sz w:val="20"/>
                <w:szCs w:val="20"/>
                <w:highlight w:val="white"/>
                <w:lang w:eastAsia="zh-CN"/>
              </w:rPr>
              <w:t xml:space="preserve">СС 8.  </w:t>
            </w:r>
            <w:r>
              <w:rPr>
                <w:rFonts w:hint="default" w:eastAsia="Times New Roman"/>
                <w:b w:val="0"/>
                <w:bCs/>
                <w:color w:val="000000"/>
                <w:sz w:val="20"/>
                <w:szCs w:val="20"/>
              </w:rPr>
              <w:t>我想咨询一下</w:t>
            </w:r>
          </w:p>
          <w:p w14:paraId="7B927355">
            <w:pPr>
              <w:tabs>
                <w:tab w:val="left" w:pos="1276"/>
              </w:tabs>
              <w:rPr>
                <w:rFonts w:hint="eastAsia"/>
                <w:b w:val="0"/>
                <w:bCs/>
                <w:sz w:val="20"/>
                <w:szCs w:val="20"/>
                <w:lang w:val="en-US" w:eastAsia="zh-CN"/>
              </w:rPr>
            </w:pPr>
            <w:r>
              <w:rPr>
                <w:rFonts w:hint="eastAsia"/>
                <w:b w:val="0"/>
                <w:bCs/>
                <w:sz w:val="20"/>
                <w:szCs w:val="20"/>
                <w:lang w:val="en-US" w:eastAsia="zh-CN"/>
              </w:rPr>
              <w:t>词语解释</w:t>
            </w:r>
          </w:p>
          <w:p w14:paraId="78075B31">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33550CE4">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5668488C">
            <w:pPr>
              <w:tabs>
                <w:tab w:val="left" w:pos="1276"/>
              </w:tabs>
              <w:rPr>
                <w:rFonts w:hint="eastAsia"/>
                <w:b w:val="0"/>
                <w:bCs/>
                <w:sz w:val="20"/>
                <w:szCs w:val="20"/>
                <w:lang w:val="en-US" w:eastAsia="zh-CN"/>
              </w:rPr>
            </w:pPr>
            <w:r>
              <w:rPr>
                <w:rFonts w:hint="eastAsia"/>
                <w:b w:val="0"/>
                <w:bCs/>
                <w:sz w:val="20"/>
                <w:szCs w:val="20"/>
                <w:lang w:val="en-US" w:eastAsia="zh-CN"/>
              </w:rPr>
              <w:t>写作练习</w:t>
            </w:r>
          </w:p>
        </w:tc>
        <w:tc>
          <w:tcPr>
            <w:tcW w:w="860" w:type="dxa"/>
            <w:tcBorders>
              <w:bottom w:val="single" w:color="000000" w:sz="4" w:space="0"/>
              <w:right w:val="single" w:color="000000" w:sz="4" w:space="0"/>
            </w:tcBorders>
            <w:shd w:val="clear" w:color="auto" w:fill="auto"/>
          </w:tcPr>
          <w:p w14:paraId="3C5F8DE6">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38D37A82">
            <w:pPr>
              <w:tabs>
                <w:tab w:val="left" w:pos="1276"/>
              </w:tabs>
              <w:jc w:val="center"/>
              <w:rPr>
                <w:sz w:val="20"/>
                <w:szCs w:val="20"/>
              </w:rPr>
            </w:pP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924165C">
            <w:pPr>
              <w:tabs>
                <w:tab w:val="left" w:pos="1276"/>
              </w:tabs>
              <w:jc w:val="center"/>
              <w:rPr>
                <w:sz w:val="20"/>
                <w:szCs w:val="20"/>
              </w:rPr>
            </w:pPr>
          </w:p>
        </w:tc>
        <w:tc>
          <w:tcPr>
            <w:tcW w:w="7787" w:type="dxa"/>
            <w:tcBorders>
              <w:top w:val="single" w:color="000000" w:sz="4" w:space="0"/>
            </w:tcBorders>
            <w:shd w:val="clear" w:color="auto" w:fill="auto"/>
          </w:tcPr>
          <w:p w14:paraId="487A6C96">
            <w:pPr>
              <w:tabs>
                <w:tab w:val="left" w:pos="1276"/>
              </w:tabs>
              <w:rPr>
                <w:b w:val="0"/>
                <w:bCs/>
                <w:sz w:val="20"/>
                <w:szCs w:val="20"/>
              </w:rPr>
            </w:pPr>
            <w:r>
              <w:rPr>
                <w:rFonts w:eastAsia="Times New Roman"/>
                <w:b w:val="0"/>
                <w:bCs/>
                <w:sz w:val="20"/>
                <w:szCs w:val="20"/>
              </w:rPr>
              <w:t>ОБӨЖ 3. БӨЗ 3 орындау бойынша  кеңестер</w:t>
            </w:r>
          </w:p>
        </w:tc>
        <w:tc>
          <w:tcPr>
            <w:tcW w:w="860" w:type="dxa"/>
            <w:tcBorders>
              <w:top w:val="single" w:color="000000" w:sz="4" w:space="0"/>
              <w:right w:val="single" w:color="000000" w:sz="4" w:space="0"/>
            </w:tcBorders>
            <w:shd w:val="clear" w:color="auto" w:fill="auto"/>
          </w:tcPr>
          <w:p w14:paraId="1BA493EE">
            <w:pPr>
              <w:tabs>
                <w:tab w:val="left" w:pos="1276"/>
              </w:tabs>
              <w:jc w:val="center"/>
              <w:rPr>
                <w:b/>
                <w:sz w:val="20"/>
                <w:szCs w:val="20"/>
              </w:rPr>
            </w:pPr>
          </w:p>
        </w:tc>
        <w:tc>
          <w:tcPr>
            <w:tcW w:w="727" w:type="dxa"/>
            <w:tcBorders>
              <w:top w:val="single" w:color="000000" w:sz="4" w:space="0"/>
              <w:left w:val="single" w:color="000000" w:sz="4" w:space="0"/>
            </w:tcBorders>
            <w:shd w:val="clear" w:color="auto" w:fill="auto"/>
          </w:tcPr>
          <w:p w14:paraId="13CBD859">
            <w:pPr>
              <w:tabs>
                <w:tab w:val="left" w:pos="1276"/>
              </w:tabs>
              <w:jc w:val="center"/>
              <w:rPr>
                <w:b/>
                <w:sz w:val="20"/>
                <w:szCs w:val="20"/>
              </w:rPr>
            </w:pP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6705EFF">
            <w:pPr>
              <w:tabs>
                <w:tab w:val="left" w:pos="1276"/>
              </w:tabs>
              <w:jc w:val="center"/>
              <w:rPr>
                <w:sz w:val="20"/>
                <w:szCs w:val="20"/>
              </w:rPr>
            </w:pPr>
            <w:r>
              <w:rPr>
                <w:sz w:val="20"/>
                <w:szCs w:val="20"/>
              </w:rPr>
              <w:t>9</w:t>
            </w:r>
          </w:p>
        </w:tc>
        <w:tc>
          <w:tcPr>
            <w:tcW w:w="7787" w:type="dxa"/>
            <w:tcBorders>
              <w:bottom w:val="single" w:color="000000" w:sz="4" w:space="0"/>
            </w:tcBorders>
            <w:shd w:val="clear" w:color="auto" w:fill="auto"/>
          </w:tcPr>
          <w:p w14:paraId="4FF959EB">
            <w:pPr>
              <w:tabs>
                <w:tab w:val="left" w:pos="1276"/>
              </w:tabs>
              <w:rPr>
                <w:rFonts w:hint="default" w:eastAsia="Times New Roman"/>
                <w:b w:val="0"/>
                <w:bCs/>
                <w:color w:val="000000"/>
                <w:sz w:val="20"/>
                <w:szCs w:val="20"/>
              </w:rPr>
            </w:pPr>
            <w:r>
              <w:rPr>
                <w:rFonts w:eastAsia="Times New Roman"/>
                <w:b w:val="0"/>
                <w:bCs/>
                <w:color w:val="000000"/>
                <w:sz w:val="20"/>
                <w:szCs w:val="20"/>
              </w:rPr>
              <w:t>СС 9.</w:t>
            </w:r>
            <w:r>
              <w:rPr>
                <w:rFonts w:hint="default" w:eastAsia="Times New Roman"/>
                <w:b w:val="0"/>
                <w:bCs/>
                <w:color w:val="000000"/>
                <w:sz w:val="20"/>
                <w:szCs w:val="20"/>
              </w:rPr>
              <w:t>我想咨询一下</w:t>
            </w:r>
          </w:p>
          <w:p w14:paraId="0E335492">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763A2B1A">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3BD2EB75">
            <w:pPr>
              <w:tabs>
                <w:tab w:val="left" w:pos="1276"/>
              </w:tabs>
              <w:rPr>
                <w:rFonts w:hint="default" w:eastAsia="Times New Roman"/>
                <w:b w:val="0"/>
                <w:bCs/>
                <w:color w:val="000000"/>
                <w:sz w:val="20"/>
                <w:szCs w:val="20"/>
              </w:rPr>
            </w:pPr>
            <w:r>
              <w:rPr>
                <w:rFonts w:hint="eastAsia"/>
                <w:b w:val="0"/>
                <w:bCs/>
                <w:sz w:val="20"/>
                <w:szCs w:val="20"/>
                <w:lang w:val="en-US" w:eastAsia="zh-CN"/>
              </w:rPr>
              <w:t>写作练习</w:t>
            </w:r>
          </w:p>
        </w:tc>
        <w:tc>
          <w:tcPr>
            <w:tcW w:w="860" w:type="dxa"/>
            <w:tcBorders>
              <w:bottom w:val="single" w:color="000000" w:sz="4" w:space="0"/>
              <w:right w:val="single" w:color="000000" w:sz="4" w:space="0"/>
            </w:tcBorders>
            <w:shd w:val="clear" w:color="auto" w:fill="auto"/>
          </w:tcPr>
          <w:p w14:paraId="2BFB5AD3">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64D80AF2">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0</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B22CBD5">
            <w:pPr>
              <w:tabs>
                <w:tab w:val="left" w:pos="1276"/>
              </w:tabs>
              <w:jc w:val="center"/>
              <w:rPr>
                <w:sz w:val="20"/>
                <w:szCs w:val="20"/>
              </w:rPr>
            </w:pPr>
          </w:p>
        </w:tc>
        <w:tc>
          <w:tcPr>
            <w:tcW w:w="7787" w:type="dxa"/>
            <w:tcBorders>
              <w:top w:val="single" w:color="000000" w:sz="4" w:space="0"/>
            </w:tcBorders>
            <w:shd w:val="clear" w:color="auto" w:fill="auto"/>
          </w:tcPr>
          <w:p w14:paraId="30F29AB3">
            <w:pPr>
              <w:tabs>
                <w:tab w:val="left" w:pos="1276"/>
              </w:tabs>
              <w:rPr>
                <w:rFonts w:hint="default"/>
                <w:b w:val="0"/>
                <w:bCs/>
                <w:sz w:val="20"/>
                <w:szCs w:val="20"/>
                <w:lang w:val="en-US"/>
              </w:rPr>
            </w:pPr>
            <w:r>
              <w:rPr>
                <w:rFonts w:eastAsia="Times New Roman"/>
                <w:b w:val="0"/>
                <w:bCs/>
                <w:sz w:val="20"/>
                <w:szCs w:val="20"/>
              </w:rPr>
              <w:t xml:space="preserve">БӨЗ 3 </w:t>
            </w:r>
            <w:r>
              <w:rPr>
                <w:b w:val="0"/>
                <w:bCs/>
                <w:sz w:val="20"/>
                <w:szCs w:val="20"/>
                <w:lang w:eastAsia="zh-CN"/>
              </w:rPr>
              <w:t xml:space="preserve">«孩子眼中的父母 （父母和你的关系）» </w:t>
            </w:r>
            <w:r>
              <w:rPr>
                <w:rFonts w:hint="eastAsia"/>
                <w:b w:val="0"/>
                <w:bCs/>
                <w:sz w:val="20"/>
                <w:szCs w:val="20"/>
                <w:lang w:val="en-US" w:eastAsia="zh-CN"/>
              </w:rPr>
              <w:t>写作分析</w:t>
            </w:r>
          </w:p>
        </w:tc>
        <w:tc>
          <w:tcPr>
            <w:tcW w:w="860" w:type="dxa"/>
            <w:tcBorders>
              <w:top w:val="single" w:color="000000" w:sz="4" w:space="0"/>
              <w:right w:val="single" w:color="000000" w:sz="4" w:space="0"/>
            </w:tcBorders>
            <w:shd w:val="clear" w:color="auto" w:fill="auto"/>
          </w:tcPr>
          <w:p w14:paraId="6625834A">
            <w:pPr>
              <w:tabs>
                <w:tab w:val="left" w:pos="1276"/>
              </w:tabs>
              <w:jc w:val="center"/>
              <w:rPr>
                <w:sz w:val="20"/>
                <w:szCs w:val="20"/>
              </w:rPr>
            </w:pPr>
          </w:p>
        </w:tc>
        <w:tc>
          <w:tcPr>
            <w:tcW w:w="727" w:type="dxa"/>
            <w:tcBorders>
              <w:top w:val="single" w:color="000000" w:sz="4" w:space="0"/>
              <w:left w:val="single" w:color="000000" w:sz="4" w:space="0"/>
            </w:tcBorders>
            <w:shd w:val="clear" w:color="auto" w:fill="auto"/>
          </w:tcPr>
          <w:p w14:paraId="482AABE9">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5</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35" w:type="dxa"/>
            <w:shd w:val="clear" w:color="auto" w:fill="auto"/>
          </w:tcPr>
          <w:p w14:paraId="0162A872">
            <w:pPr>
              <w:tabs>
                <w:tab w:val="left" w:pos="1276"/>
              </w:tabs>
              <w:jc w:val="center"/>
              <w:rPr>
                <w:sz w:val="20"/>
                <w:szCs w:val="20"/>
              </w:rPr>
            </w:pPr>
            <w:r>
              <w:rPr>
                <w:sz w:val="20"/>
                <w:szCs w:val="20"/>
              </w:rPr>
              <w:t>10</w:t>
            </w:r>
          </w:p>
        </w:tc>
        <w:tc>
          <w:tcPr>
            <w:tcW w:w="7787" w:type="dxa"/>
            <w:tcBorders>
              <w:bottom w:val="single" w:color="000000" w:sz="4" w:space="0"/>
            </w:tcBorders>
            <w:shd w:val="clear" w:color="auto" w:fill="auto"/>
          </w:tcPr>
          <w:p w14:paraId="451DD47F">
            <w:pPr>
              <w:tabs>
                <w:tab w:val="left" w:pos="1276"/>
              </w:tabs>
              <w:rPr>
                <w:rFonts w:hint="default" w:eastAsia="Times New Roman"/>
                <w:b w:val="0"/>
                <w:bCs/>
                <w:color w:val="242424"/>
                <w:sz w:val="20"/>
                <w:szCs w:val="20"/>
              </w:rPr>
            </w:pPr>
            <w:r>
              <w:rPr>
                <w:rFonts w:eastAsia="Times New Roman"/>
                <w:b w:val="0"/>
                <w:bCs/>
                <w:sz w:val="20"/>
                <w:szCs w:val="20"/>
              </w:rPr>
              <w:t>СС 10.</w:t>
            </w:r>
            <w:r>
              <w:rPr>
                <w:rFonts w:eastAsia="Times New Roman"/>
                <w:b w:val="0"/>
                <w:bCs/>
                <w:color w:val="242424"/>
                <w:sz w:val="20"/>
                <w:szCs w:val="20"/>
              </w:rPr>
              <w:t xml:space="preserve"> </w:t>
            </w:r>
            <w:r>
              <w:rPr>
                <w:rFonts w:hint="default" w:eastAsia="Times New Roman"/>
                <w:b w:val="0"/>
                <w:bCs/>
                <w:color w:val="242424"/>
                <w:sz w:val="20"/>
                <w:szCs w:val="20"/>
              </w:rPr>
              <w:t>有话好商量</w:t>
            </w:r>
          </w:p>
          <w:p w14:paraId="09A3C527">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1FB09439">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32F1CCB9">
            <w:pPr>
              <w:tabs>
                <w:tab w:val="left" w:pos="1276"/>
              </w:tabs>
              <w:rPr>
                <w:b w:val="0"/>
                <w:bCs/>
                <w:sz w:val="20"/>
                <w:szCs w:val="20"/>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23E11B81">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0DE8F40A">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0</w:t>
            </w: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34692544">
            <w:pPr>
              <w:tabs>
                <w:tab w:val="left" w:pos="1276"/>
              </w:tabs>
              <w:jc w:val="center"/>
              <w:rPr>
                <w:b/>
                <w:color w:val="FF0000"/>
                <w:sz w:val="20"/>
                <w:szCs w:val="20"/>
                <w:lang w:val="kk-KZ" w:eastAsia="zh-CN"/>
              </w:rPr>
            </w:pPr>
            <w:r>
              <w:rPr>
                <w:b/>
                <w:sz w:val="20"/>
                <w:szCs w:val="20"/>
                <w:lang w:eastAsia="zh-CN"/>
              </w:rPr>
              <w:t>МОДУЛЬ 3</w:t>
            </w:r>
            <w:r>
              <w:rPr>
                <w:b/>
                <w:color w:val="FF0000"/>
                <w:sz w:val="20"/>
                <w:szCs w:val="20"/>
                <w:lang w:val="kk-KZ" w:eastAsia="zh-CN"/>
              </w:rPr>
              <w:t xml:space="preserve"> </w:t>
            </w:r>
          </w:p>
          <w:p w14:paraId="2209B990">
            <w:pPr>
              <w:tabs>
                <w:tab w:val="left" w:pos="1276"/>
              </w:tabs>
              <w:jc w:val="center"/>
              <w:rPr>
                <w:sz w:val="20"/>
                <w:szCs w:val="20"/>
                <w:lang w:eastAsia="zh-CN"/>
              </w:rPr>
            </w:pPr>
            <w:r>
              <w:rPr>
                <w:b/>
                <w:sz w:val="20"/>
                <w:szCs w:val="20"/>
                <w:lang w:eastAsia="zh-CN"/>
              </w:rPr>
              <w:t>责备和质问，拒接，解释</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025CC18">
            <w:pPr>
              <w:tabs>
                <w:tab w:val="left" w:pos="1276"/>
              </w:tabs>
              <w:jc w:val="center"/>
              <w:rPr>
                <w:sz w:val="20"/>
                <w:szCs w:val="20"/>
              </w:rPr>
            </w:pPr>
            <w:r>
              <w:rPr>
                <w:sz w:val="20"/>
                <w:szCs w:val="20"/>
              </w:rPr>
              <w:t>11</w:t>
            </w:r>
          </w:p>
        </w:tc>
        <w:tc>
          <w:tcPr>
            <w:tcW w:w="7787" w:type="dxa"/>
            <w:tcBorders>
              <w:bottom w:val="single" w:color="000000" w:sz="4" w:space="0"/>
            </w:tcBorders>
            <w:shd w:val="clear" w:color="auto" w:fill="auto"/>
          </w:tcPr>
          <w:p w14:paraId="4098C762">
            <w:pPr>
              <w:tabs>
                <w:tab w:val="left" w:pos="1276"/>
              </w:tabs>
              <w:rPr>
                <w:rFonts w:hint="default" w:eastAsia="Times New Roman"/>
                <w:b w:val="0"/>
                <w:bCs/>
                <w:sz w:val="20"/>
                <w:szCs w:val="20"/>
                <w:lang w:eastAsia="zh-CN"/>
              </w:rPr>
            </w:pPr>
            <w:r>
              <w:rPr>
                <w:rFonts w:eastAsia="Times New Roman"/>
                <w:b w:val="0"/>
                <w:bCs/>
                <w:sz w:val="20"/>
                <w:szCs w:val="20"/>
                <w:lang w:eastAsia="zh-CN"/>
              </w:rPr>
              <w:t>СС 11.</w:t>
            </w:r>
            <w:r>
              <w:rPr>
                <w:rFonts w:hint="default" w:eastAsia="Times New Roman"/>
                <w:b w:val="0"/>
                <w:bCs/>
                <w:sz w:val="20"/>
                <w:szCs w:val="20"/>
                <w:lang w:eastAsia="zh-CN"/>
              </w:rPr>
              <w:t>我们生活在人群里</w:t>
            </w:r>
          </w:p>
          <w:p w14:paraId="54ACE757">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56CE616A">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1AF0857A">
            <w:pPr>
              <w:tabs>
                <w:tab w:val="left" w:pos="1276"/>
              </w:tabs>
              <w:rPr>
                <w:b w:val="0"/>
                <w:bCs/>
                <w:sz w:val="20"/>
                <w:szCs w:val="20"/>
                <w:lang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167CA1B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6550FD2">
            <w:pPr>
              <w:tabs>
                <w:tab w:val="left" w:pos="1276"/>
              </w:tabs>
              <w:jc w:val="center"/>
              <w:rPr>
                <w:sz w:val="20"/>
                <w:szCs w:val="20"/>
              </w:rPr>
            </w:pPr>
            <w:r>
              <w:rPr>
                <w:rFonts w:eastAsia="Times New Roman"/>
                <w:sz w:val="20"/>
                <w:szCs w:val="20"/>
              </w:rPr>
              <w:t>10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B2722F7">
            <w:pPr>
              <w:tabs>
                <w:tab w:val="left" w:pos="1276"/>
              </w:tabs>
              <w:jc w:val="center"/>
              <w:rPr>
                <w:sz w:val="20"/>
                <w:szCs w:val="20"/>
              </w:rPr>
            </w:pPr>
            <w:r>
              <w:rPr>
                <w:sz w:val="20"/>
                <w:szCs w:val="20"/>
              </w:rPr>
              <w:t>12</w:t>
            </w:r>
          </w:p>
        </w:tc>
        <w:tc>
          <w:tcPr>
            <w:tcW w:w="7787" w:type="dxa"/>
            <w:tcBorders>
              <w:left w:val="single" w:color="000000" w:sz="4" w:space="0"/>
              <w:bottom w:val="single" w:color="000000" w:sz="4" w:space="0"/>
            </w:tcBorders>
            <w:shd w:val="clear" w:color="auto" w:fill="auto"/>
          </w:tcPr>
          <w:p w14:paraId="5DFC47A7">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12.  </w:t>
            </w:r>
            <w:r>
              <w:rPr>
                <w:rFonts w:hint="default" w:eastAsia="Times New Roman"/>
                <w:b w:val="0"/>
                <w:bCs/>
                <w:sz w:val="20"/>
                <w:szCs w:val="20"/>
                <w:lang w:eastAsia="zh-CN"/>
              </w:rPr>
              <w:t>我想去旅行</w:t>
            </w:r>
          </w:p>
          <w:p w14:paraId="2AB6767E">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1B53591A">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286B03DD">
            <w:pPr>
              <w:tabs>
                <w:tab w:val="left" w:pos="1276"/>
              </w:tabs>
              <w:rPr>
                <w:b w:val="0"/>
                <w:bCs/>
                <w:sz w:val="20"/>
                <w:szCs w:val="20"/>
                <w:lang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6422F453">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2C03F2A3">
            <w:pPr>
              <w:tabs>
                <w:tab w:val="left" w:pos="1276"/>
              </w:tabs>
              <w:jc w:val="center"/>
              <w:rPr>
                <w:sz w:val="20"/>
                <w:szCs w:val="20"/>
              </w:rPr>
            </w:pPr>
            <w:r>
              <w:rPr>
                <w:rFonts w:eastAsia="Times New Roman"/>
                <w:sz w:val="20"/>
                <w:szCs w:val="20"/>
              </w:rPr>
              <w:t>10</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tcBorders>
              <w:bottom w:val="single" w:color="000000" w:sz="4" w:space="0"/>
            </w:tcBorders>
            <w:shd w:val="clear" w:color="auto" w:fill="auto"/>
          </w:tcPr>
          <w:p w14:paraId="566C8FC9">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13.  </w:t>
            </w:r>
            <w:r>
              <w:rPr>
                <w:rFonts w:hint="default" w:eastAsia="Times New Roman"/>
                <w:b w:val="0"/>
                <w:bCs/>
                <w:sz w:val="20"/>
                <w:szCs w:val="20"/>
                <w:lang w:eastAsia="zh-CN"/>
              </w:rPr>
              <w:t>轻轻松松挣大钱</w:t>
            </w:r>
          </w:p>
          <w:p w14:paraId="3DF6BAB9">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6890FFA9">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01478D8F">
            <w:pPr>
              <w:tabs>
                <w:tab w:val="left" w:pos="1276"/>
              </w:tabs>
              <w:rPr>
                <w:rFonts w:hint="default" w:eastAsia="Times New Roman"/>
                <w:b w:val="0"/>
                <w:bCs/>
                <w:sz w:val="20"/>
                <w:szCs w:val="20"/>
                <w:lang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3B502940">
            <w:pPr>
              <w:tabs>
                <w:tab w:val="left" w:pos="1276"/>
              </w:tabs>
              <w:jc w:val="center"/>
              <w:rPr>
                <w:rFonts w:hint="default"/>
                <w:sz w:val="20"/>
                <w:szCs w:val="20"/>
                <w:highlight w:val="lightGray"/>
                <w:lang w:val="en-US"/>
              </w:rPr>
            </w:pPr>
            <w:r>
              <w:rPr>
                <w:rFonts w:hint="default"/>
                <w:sz w:val="20"/>
                <w:szCs w:val="20"/>
                <w:highlight w:val="lightGray"/>
                <w:lang w:val="en-US"/>
              </w:rPr>
              <w:t>6</w:t>
            </w:r>
          </w:p>
        </w:tc>
        <w:tc>
          <w:tcPr>
            <w:tcW w:w="727" w:type="dxa"/>
            <w:tcBorders>
              <w:bottom w:val="single" w:color="000000" w:sz="4" w:space="0"/>
            </w:tcBorders>
            <w:shd w:val="clear" w:color="auto" w:fill="auto"/>
          </w:tcPr>
          <w:p w14:paraId="0D4B4D8D">
            <w:pPr>
              <w:tabs>
                <w:tab w:val="left" w:pos="1276"/>
              </w:tabs>
              <w:jc w:val="center"/>
              <w:rPr>
                <w:sz w:val="20"/>
                <w:szCs w:val="20"/>
                <w:highlight w:val="lightGray"/>
              </w:rPr>
            </w:pPr>
            <w:r>
              <w:rPr>
                <w:rFonts w:eastAsia="Times New Roman"/>
                <w:sz w:val="20"/>
                <w:szCs w:val="20"/>
              </w:rPr>
              <w:t>10</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757F865">
            <w:pPr>
              <w:tabs>
                <w:tab w:val="left" w:pos="1276"/>
              </w:tabs>
              <w:jc w:val="center"/>
              <w:rPr>
                <w:sz w:val="20"/>
                <w:szCs w:val="20"/>
              </w:rPr>
            </w:pPr>
          </w:p>
        </w:tc>
        <w:tc>
          <w:tcPr>
            <w:tcW w:w="7787" w:type="dxa"/>
            <w:tcBorders>
              <w:top w:val="single" w:color="000000" w:sz="4" w:space="0"/>
            </w:tcBorders>
            <w:shd w:val="clear" w:color="auto" w:fill="auto"/>
          </w:tcPr>
          <w:p w14:paraId="04E12AF0">
            <w:pPr>
              <w:tabs>
                <w:tab w:val="left" w:pos="1276"/>
              </w:tabs>
              <w:rPr>
                <w:b w:val="0"/>
                <w:bCs/>
                <w:sz w:val="20"/>
                <w:szCs w:val="20"/>
              </w:rPr>
            </w:pPr>
            <w:r>
              <w:rPr>
                <w:rFonts w:eastAsia="Times New Roman"/>
                <w:b w:val="0"/>
                <w:bCs/>
                <w:sz w:val="20"/>
                <w:szCs w:val="20"/>
              </w:rPr>
              <w:t>ОБӨЖ 4. БӨЗ 4 орындау бойынша  кеңестер</w:t>
            </w:r>
          </w:p>
        </w:tc>
        <w:tc>
          <w:tcPr>
            <w:tcW w:w="860" w:type="dxa"/>
            <w:tcBorders>
              <w:top w:val="single" w:color="000000" w:sz="4" w:space="0"/>
            </w:tcBorders>
            <w:shd w:val="clear" w:color="auto" w:fill="auto"/>
          </w:tcPr>
          <w:p w14:paraId="4D38F08F">
            <w:pPr>
              <w:tabs>
                <w:tab w:val="left" w:pos="1276"/>
              </w:tabs>
              <w:jc w:val="center"/>
              <w:rPr>
                <w:sz w:val="20"/>
                <w:szCs w:val="20"/>
                <w:highlight w:val="lightGray"/>
              </w:rPr>
            </w:pPr>
          </w:p>
        </w:tc>
        <w:tc>
          <w:tcPr>
            <w:tcW w:w="727" w:type="dxa"/>
            <w:tcBorders>
              <w:top w:val="single" w:color="000000" w:sz="4" w:space="0"/>
            </w:tcBorders>
            <w:shd w:val="clear" w:color="auto" w:fill="auto"/>
          </w:tcPr>
          <w:p w14:paraId="1C7180B5">
            <w:pPr>
              <w:tabs>
                <w:tab w:val="left" w:pos="1276"/>
              </w:tabs>
              <w:jc w:val="center"/>
              <w:rPr>
                <w:sz w:val="20"/>
                <w:szCs w:val="20"/>
                <w:highlight w:val="lightGray"/>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tcBorders>
              <w:bottom w:val="single" w:color="000000" w:sz="4" w:space="0"/>
            </w:tcBorders>
            <w:shd w:val="clear" w:color="auto" w:fill="auto"/>
          </w:tcPr>
          <w:p w14:paraId="5C70DFFA">
            <w:pPr>
              <w:tabs>
                <w:tab w:val="left" w:pos="1276"/>
              </w:tabs>
              <w:rPr>
                <w:rFonts w:hint="default" w:eastAsia="Times New Roman"/>
                <w:b w:val="0"/>
                <w:bCs/>
                <w:sz w:val="20"/>
                <w:szCs w:val="20"/>
                <w:lang w:eastAsia="zh-CN"/>
              </w:rPr>
            </w:pPr>
            <w:r>
              <w:rPr>
                <w:rFonts w:eastAsia="Times New Roman"/>
                <w:b w:val="0"/>
                <w:bCs/>
                <w:sz w:val="20"/>
                <w:szCs w:val="20"/>
                <w:lang w:eastAsia="zh-CN"/>
              </w:rPr>
              <w:t>СС 14.</w:t>
            </w:r>
            <w:r>
              <w:rPr>
                <w:rFonts w:hint="default" w:eastAsia="Times New Roman"/>
                <w:b w:val="0"/>
                <w:bCs/>
                <w:sz w:val="20"/>
                <w:szCs w:val="20"/>
                <w:lang w:eastAsia="zh-CN"/>
              </w:rPr>
              <w:t>地球村</w:t>
            </w:r>
            <w:r>
              <w:rPr>
                <w:rFonts w:hint="default" w:eastAsia="Times New Roman"/>
                <w:b w:val="0"/>
                <w:bCs/>
                <w:sz w:val="20"/>
                <w:szCs w:val="20"/>
                <w:lang w:val="kk-KZ" w:eastAsia="zh-CN"/>
              </w:rPr>
              <w:t>.</w:t>
            </w:r>
            <w:r>
              <w:rPr>
                <w:rFonts w:hint="default" w:eastAsia="Times New Roman"/>
                <w:b w:val="0"/>
                <w:bCs/>
                <w:sz w:val="20"/>
                <w:szCs w:val="20"/>
                <w:lang w:eastAsia="zh-CN"/>
              </w:rPr>
              <w:t>我们的生活</w:t>
            </w:r>
          </w:p>
          <w:p w14:paraId="4BDA898B">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3BCA700E">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1763B274">
            <w:pPr>
              <w:tabs>
                <w:tab w:val="left" w:pos="1276"/>
              </w:tabs>
              <w:rPr>
                <w:rFonts w:hint="default" w:eastAsia="Times New Roman"/>
                <w:b w:val="0"/>
                <w:bCs/>
                <w:sz w:val="20"/>
                <w:szCs w:val="20"/>
                <w:lang w:eastAsia="zh-CN"/>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714D747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37A536C">
            <w:pPr>
              <w:tabs>
                <w:tab w:val="left" w:pos="1276"/>
              </w:tabs>
              <w:jc w:val="center"/>
              <w:rPr>
                <w:sz w:val="20"/>
                <w:szCs w:val="20"/>
              </w:rPr>
            </w:pPr>
            <w:r>
              <w:rPr>
                <w:rFonts w:eastAsia="Times New Roman"/>
                <w:sz w:val="20"/>
                <w:szCs w:val="20"/>
              </w:rPr>
              <w:t>10</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E81EB6">
            <w:pPr>
              <w:tabs>
                <w:tab w:val="left" w:pos="1276"/>
              </w:tabs>
              <w:jc w:val="center"/>
              <w:rPr>
                <w:b/>
                <w:sz w:val="20"/>
                <w:szCs w:val="20"/>
              </w:rPr>
            </w:pPr>
          </w:p>
        </w:tc>
        <w:tc>
          <w:tcPr>
            <w:tcW w:w="7787" w:type="dxa"/>
            <w:tcBorders>
              <w:top w:val="single" w:color="000000" w:sz="4" w:space="0"/>
            </w:tcBorders>
            <w:shd w:val="clear" w:color="auto" w:fill="auto"/>
          </w:tcPr>
          <w:p w14:paraId="35EF164B">
            <w:pPr>
              <w:tabs>
                <w:tab w:val="left" w:pos="1276"/>
              </w:tabs>
              <w:rPr>
                <w:b w:val="0"/>
                <w:bCs/>
                <w:sz w:val="20"/>
                <w:szCs w:val="20"/>
              </w:rPr>
            </w:pPr>
            <w:r>
              <w:rPr>
                <w:rFonts w:eastAsia="Times New Roman"/>
                <w:b w:val="0"/>
                <w:bCs/>
                <w:sz w:val="20"/>
                <w:szCs w:val="20"/>
              </w:rPr>
              <w:t>БӨЗ 4. . «</w:t>
            </w:r>
            <w:r>
              <w:rPr>
                <w:rFonts w:hint="default" w:eastAsia="Times New Roman"/>
                <w:b w:val="0"/>
                <w:bCs/>
                <w:sz w:val="20"/>
                <w:szCs w:val="20"/>
                <w:lang w:eastAsia="zh-CN"/>
              </w:rPr>
              <w:t>地球村</w:t>
            </w:r>
            <w:r>
              <w:rPr>
                <w:rFonts w:hint="default" w:eastAsia="Times New Roman"/>
                <w:b w:val="0"/>
                <w:bCs/>
                <w:sz w:val="20"/>
                <w:szCs w:val="20"/>
                <w:lang w:val="kk-KZ" w:eastAsia="zh-CN"/>
              </w:rPr>
              <w:t>.</w:t>
            </w:r>
            <w:r>
              <w:rPr>
                <w:rFonts w:hint="default" w:eastAsia="Times New Roman"/>
                <w:b w:val="0"/>
                <w:bCs/>
                <w:sz w:val="20"/>
                <w:szCs w:val="20"/>
                <w:lang w:eastAsia="zh-CN"/>
              </w:rPr>
              <w:t>我们的生活</w:t>
            </w:r>
            <w:r>
              <w:rPr>
                <w:rFonts w:eastAsia="Times New Roman"/>
                <w:b w:val="0"/>
                <w:bCs/>
                <w:sz w:val="20"/>
                <w:szCs w:val="20"/>
              </w:rPr>
              <w:t xml:space="preserve">» </w:t>
            </w:r>
            <w:r>
              <w:rPr>
                <w:rFonts w:hint="eastAsia"/>
                <w:b w:val="0"/>
                <w:bCs/>
                <w:sz w:val="20"/>
                <w:szCs w:val="20"/>
                <w:lang w:val="en-US" w:eastAsia="zh-CN"/>
              </w:rPr>
              <w:t>分析短文</w:t>
            </w:r>
            <w:r>
              <w:rPr>
                <w:b w:val="0"/>
                <w:bCs/>
                <w:sz w:val="20"/>
                <w:szCs w:val="20"/>
                <w:lang w:eastAsia="zh-CN"/>
              </w:rPr>
              <w:t xml:space="preserve"> </w:t>
            </w:r>
          </w:p>
        </w:tc>
        <w:tc>
          <w:tcPr>
            <w:tcW w:w="860" w:type="dxa"/>
            <w:tcBorders>
              <w:top w:val="single" w:color="000000" w:sz="4" w:space="0"/>
            </w:tcBorders>
            <w:shd w:val="clear" w:color="auto" w:fill="auto"/>
          </w:tcPr>
          <w:p w14:paraId="3036FD8F">
            <w:pPr>
              <w:tabs>
                <w:tab w:val="left" w:pos="1276"/>
              </w:tabs>
              <w:jc w:val="center"/>
              <w:rPr>
                <w:sz w:val="20"/>
                <w:szCs w:val="20"/>
              </w:rPr>
            </w:pPr>
          </w:p>
        </w:tc>
        <w:tc>
          <w:tcPr>
            <w:tcW w:w="727" w:type="dxa"/>
            <w:tcBorders>
              <w:top w:val="single" w:color="000000" w:sz="4" w:space="0"/>
            </w:tcBorders>
            <w:shd w:val="clear" w:color="auto" w:fill="auto"/>
          </w:tcPr>
          <w:p w14:paraId="48AA2746">
            <w:pPr>
              <w:tabs>
                <w:tab w:val="left" w:pos="1276"/>
              </w:tabs>
              <w:jc w:val="center"/>
              <w:rPr>
                <w:rFonts w:hint="eastAsia" w:eastAsia="SimSun"/>
                <w:sz w:val="20"/>
                <w:szCs w:val="20"/>
                <w:lang w:val="en-US" w:eastAsia="zh-CN"/>
              </w:rPr>
            </w:pPr>
            <w:r>
              <w:rPr>
                <w:rFonts w:eastAsia="Times New Roman"/>
                <w:sz w:val="20"/>
                <w:szCs w:val="20"/>
              </w:rPr>
              <w:t>1</w:t>
            </w:r>
            <w:r>
              <w:rPr>
                <w:rFonts w:hint="eastAsia"/>
                <w:sz w:val="20"/>
                <w:szCs w:val="20"/>
                <w:lang w:val="en-US" w:eastAsia="zh-CN"/>
              </w:rPr>
              <w:t>5</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D01B8A4">
            <w:pPr>
              <w:tabs>
                <w:tab w:val="left" w:pos="1276"/>
              </w:tabs>
              <w:jc w:val="center"/>
              <w:rPr>
                <w:b/>
                <w:sz w:val="20"/>
                <w:szCs w:val="20"/>
              </w:rPr>
            </w:pPr>
            <w:r>
              <w:rPr>
                <w:b/>
                <w:sz w:val="20"/>
                <w:szCs w:val="20"/>
              </w:rPr>
              <w:t>15</w:t>
            </w:r>
          </w:p>
        </w:tc>
        <w:tc>
          <w:tcPr>
            <w:tcW w:w="7787" w:type="dxa"/>
            <w:tcBorders>
              <w:bottom w:val="single" w:color="000000" w:sz="4" w:space="0"/>
            </w:tcBorders>
            <w:shd w:val="clear" w:color="auto" w:fill="auto"/>
          </w:tcPr>
          <w:p w14:paraId="16151EC2">
            <w:pPr>
              <w:tabs>
                <w:tab w:val="left" w:pos="1276"/>
              </w:tabs>
              <w:rPr>
                <w:rFonts w:hint="default" w:eastAsia="Times New Roman"/>
                <w:b w:val="0"/>
                <w:bCs/>
                <w:sz w:val="20"/>
                <w:szCs w:val="20"/>
              </w:rPr>
            </w:pPr>
            <w:r>
              <w:rPr>
                <w:rFonts w:eastAsia="Times New Roman"/>
                <w:b w:val="0"/>
                <w:bCs/>
                <w:sz w:val="20"/>
                <w:szCs w:val="20"/>
              </w:rPr>
              <w:t>СС 15</w:t>
            </w:r>
            <w:r>
              <w:rPr>
                <w:rFonts w:hint="default" w:eastAsia="Times New Roman"/>
                <w:b w:val="0"/>
                <w:bCs/>
                <w:sz w:val="20"/>
                <w:szCs w:val="20"/>
              </w:rPr>
              <w:t>今天有什么新闻?</w:t>
            </w:r>
          </w:p>
          <w:p w14:paraId="725C894F">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标点符号</w:t>
            </w:r>
          </w:p>
          <w:p w14:paraId="478C32D1">
            <w:pPr>
              <w:tabs>
                <w:tab w:val="left" w:pos="1276"/>
              </w:tabs>
              <w:spacing w:line="240" w:lineRule="auto"/>
              <w:rPr>
                <w:rFonts w:hint="eastAsia"/>
                <w:b w:val="0"/>
                <w:bCs/>
                <w:sz w:val="20"/>
                <w:szCs w:val="20"/>
                <w:lang w:val="en-US" w:eastAsia="zh-CN"/>
              </w:rPr>
            </w:pPr>
            <w:r>
              <w:rPr>
                <w:rFonts w:hint="eastAsia"/>
                <w:b w:val="0"/>
                <w:bCs/>
                <w:sz w:val="20"/>
                <w:szCs w:val="20"/>
                <w:lang w:val="en-US" w:eastAsia="zh-CN"/>
              </w:rPr>
              <w:t>写作列文</w:t>
            </w:r>
          </w:p>
          <w:p w14:paraId="3A61596E">
            <w:pPr>
              <w:tabs>
                <w:tab w:val="left" w:pos="1276"/>
              </w:tabs>
              <w:rPr>
                <w:rFonts w:hint="default" w:eastAsia="Times New Roman"/>
                <w:b w:val="0"/>
                <w:bCs/>
                <w:sz w:val="20"/>
                <w:szCs w:val="20"/>
              </w:rPr>
            </w:pPr>
            <w:r>
              <w:rPr>
                <w:rFonts w:hint="eastAsia"/>
                <w:b w:val="0"/>
                <w:bCs/>
                <w:sz w:val="20"/>
                <w:szCs w:val="20"/>
                <w:lang w:val="en-US" w:eastAsia="zh-CN"/>
              </w:rPr>
              <w:t>写作练习</w:t>
            </w:r>
          </w:p>
        </w:tc>
        <w:tc>
          <w:tcPr>
            <w:tcW w:w="860" w:type="dxa"/>
            <w:tcBorders>
              <w:bottom w:val="single" w:color="000000" w:sz="4" w:space="0"/>
            </w:tcBorders>
            <w:shd w:val="clear" w:color="auto" w:fill="auto"/>
          </w:tcPr>
          <w:p w14:paraId="4349AE46">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7CAF9D4D">
            <w:pPr>
              <w:tabs>
                <w:tab w:val="left" w:pos="1276"/>
              </w:tabs>
              <w:jc w:val="center"/>
              <w:rPr>
                <w:sz w:val="20"/>
                <w:szCs w:val="20"/>
              </w:rPr>
            </w:pPr>
            <w:r>
              <w:rPr>
                <w:rFonts w:eastAsia="Times New Roman"/>
                <w:sz w:val="20"/>
                <w:szCs w:val="20"/>
              </w:rPr>
              <w:t>10</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4DEDA7">
            <w:pPr>
              <w:tabs>
                <w:tab w:val="left" w:pos="1276"/>
              </w:tabs>
              <w:jc w:val="center"/>
              <w:rPr>
                <w:b/>
                <w:sz w:val="20"/>
                <w:szCs w:val="20"/>
              </w:rPr>
            </w:pPr>
          </w:p>
        </w:tc>
        <w:tc>
          <w:tcPr>
            <w:tcW w:w="7787" w:type="dxa"/>
            <w:tcBorders>
              <w:top w:val="single" w:color="000000" w:sz="4" w:space="0"/>
            </w:tcBorders>
            <w:shd w:val="clear" w:color="auto" w:fill="auto"/>
          </w:tcPr>
          <w:p w14:paraId="59A2F16A">
            <w:pPr>
              <w:tabs>
                <w:tab w:val="left" w:pos="1276"/>
              </w:tabs>
              <w:rPr>
                <w:b/>
                <w:sz w:val="20"/>
                <w:szCs w:val="20"/>
              </w:rPr>
            </w:pPr>
            <w:r>
              <w:rPr>
                <w:rFonts w:eastAsia="Times New Roman"/>
                <w:b/>
                <w:sz w:val="20"/>
                <w:szCs w:val="20"/>
              </w:rPr>
              <w:t xml:space="preserve">ОБӨЖ 5. </w:t>
            </w:r>
            <w:r>
              <w:rPr>
                <w:rFonts w:eastAsia="Times New Roman"/>
                <w:sz w:val="20"/>
                <w:szCs w:val="20"/>
              </w:rPr>
              <w:t>Қорытынды емтихан</w:t>
            </w:r>
            <w:r>
              <w:rPr>
                <w:rFonts w:eastAsia="Times New Roman"/>
                <w:b/>
                <w:sz w:val="20"/>
                <w:szCs w:val="20"/>
              </w:rPr>
              <w:t xml:space="preserve"> </w:t>
            </w:r>
            <w:r>
              <w:rPr>
                <w:rFonts w:eastAsia="Times New Roman"/>
                <w:sz w:val="20"/>
                <w:szCs w:val="20"/>
              </w:rPr>
              <w:t>бойынша  кеңес</w:t>
            </w:r>
          </w:p>
        </w:tc>
        <w:tc>
          <w:tcPr>
            <w:tcW w:w="860" w:type="dxa"/>
            <w:tcBorders>
              <w:top w:val="single" w:color="000000" w:sz="4" w:space="0"/>
            </w:tcBorders>
            <w:shd w:val="clear" w:color="auto" w:fill="auto"/>
          </w:tcPr>
          <w:p w14:paraId="5B144FDD">
            <w:pPr>
              <w:tabs>
                <w:tab w:val="left" w:pos="1276"/>
              </w:tabs>
              <w:jc w:val="center"/>
              <w:rPr>
                <w:sz w:val="20"/>
                <w:szCs w:val="20"/>
              </w:rPr>
            </w:pPr>
          </w:p>
        </w:tc>
        <w:tc>
          <w:tcPr>
            <w:tcW w:w="727" w:type="dxa"/>
            <w:tcBorders>
              <w:top w:val="single" w:color="000000" w:sz="4" w:space="0"/>
            </w:tcBorders>
            <w:shd w:val="clear" w:color="auto" w:fill="auto"/>
          </w:tcPr>
          <w:p w14:paraId="3548C1C1">
            <w:pPr>
              <w:tabs>
                <w:tab w:val="left" w:pos="1276"/>
              </w:tabs>
              <w:jc w:val="center"/>
              <w:rPr>
                <w:sz w:val="20"/>
                <w:szCs w:val="20"/>
              </w:rPr>
            </w:pP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12B10942">
      <w:pPr>
        <w:spacing w:after="120"/>
        <w:jc w:val="left"/>
        <w:rPr>
          <w:sz w:val="20"/>
          <w:szCs w:val="20"/>
        </w:rPr>
      </w:pPr>
      <w:r>
        <w:rPr>
          <w:b/>
          <w:sz w:val="20"/>
          <w:szCs w:val="20"/>
        </w:rPr>
        <w:t xml:space="preserve">Декан     ________________________________________  </w:t>
      </w:r>
      <w:r>
        <w:rPr>
          <w:sz w:val="20"/>
          <w:szCs w:val="20"/>
        </w:rPr>
        <w:t>Ем. Н.Б.</w:t>
      </w:r>
    </w:p>
    <w:p w14:paraId="4718A757">
      <w:pPr>
        <w:spacing w:after="120"/>
        <w:jc w:val="left"/>
        <w:rPr>
          <w:b/>
          <w:sz w:val="20"/>
          <w:szCs w:val="20"/>
        </w:rPr>
      </w:pPr>
    </w:p>
    <w:p w14:paraId="13D7E1A0">
      <w:pPr>
        <w:spacing w:after="120"/>
        <w:jc w:val="left"/>
        <w:rPr>
          <w:b/>
          <w:sz w:val="20"/>
          <w:szCs w:val="20"/>
          <w:lang w:val="kk-KZ"/>
        </w:rPr>
      </w:pPr>
      <w:r>
        <w:rPr>
          <w:b/>
          <w:sz w:val="20"/>
          <w:szCs w:val="20"/>
          <w:lang w:val="kk-KZ"/>
        </w:rPr>
        <w:t>Oқыту және білім беру сапасы бойынша</w:t>
      </w:r>
    </w:p>
    <w:p w14:paraId="67A456B1">
      <w:pPr>
        <w:spacing w:after="120"/>
        <w:jc w:val="left"/>
        <w:rPr>
          <w:b/>
          <w:sz w:val="20"/>
          <w:szCs w:val="20"/>
          <w:lang w:val="kk-KZ"/>
        </w:rPr>
      </w:pPr>
      <w:r>
        <w:rPr>
          <w:b/>
          <w:sz w:val="20"/>
          <w:szCs w:val="20"/>
          <w:lang w:val="kk-KZ"/>
        </w:rPr>
        <w:t>Академиялық комитетінің төрағасы_______</w:t>
      </w:r>
      <w:r>
        <w:rPr>
          <w:b/>
          <w:sz w:val="20"/>
          <w:szCs w:val="20"/>
          <w:lang w:val="kk-KZ" w:eastAsia="zh-CN"/>
        </w:rPr>
        <w:t>_________</w:t>
      </w:r>
      <w:r>
        <w:rPr>
          <w:sz w:val="20"/>
          <w:szCs w:val="20"/>
          <w:lang w:val="kk-KZ"/>
        </w:rPr>
        <w:t xml:space="preserve"> Арзықұлов А.А.</w:t>
      </w:r>
    </w:p>
    <w:p w14:paraId="33BB3EC1">
      <w:pPr>
        <w:spacing w:after="120"/>
        <w:jc w:val="left"/>
        <w:rPr>
          <w:b/>
          <w:sz w:val="20"/>
          <w:szCs w:val="20"/>
          <w:lang w:val="kk-KZ"/>
        </w:rPr>
      </w:pPr>
    </w:p>
    <w:p w14:paraId="49266428">
      <w:pPr>
        <w:spacing w:after="120"/>
        <w:jc w:val="left"/>
        <w:rPr>
          <w:b/>
          <w:sz w:val="20"/>
          <w:szCs w:val="20"/>
          <w:lang w:val="kk-KZ"/>
        </w:rPr>
      </w:pPr>
      <w:r>
        <w:rPr>
          <w:b/>
          <w:sz w:val="20"/>
          <w:szCs w:val="20"/>
          <w:lang w:val="kk-KZ"/>
        </w:rPr>
        <w:t>Кафедра меңгерушісі</w:t>
      </w:r>
      <w:r>
        <w:rPr>
          <w:b/>
          <w:sz w:val="20"/>
          <w:szCs w:val="20"/>
        </w:rPr>
        <w:t xml:space="preserve"> _____________________________</w:t>
      </w:r>
      <w:r>
        <w:rPr>
          <w:sz w:val="20"/>
          <w:szCs w:val="20"/>
          <w:lang w:val="kk-KZ"/>
        </w:rPr>
        <w:t xml:space="preserve"> Оразақынқызы Фарида</w:t>
      </w:r>
    </w:p>
    <w:p w14:paraId="41359D57">
      <w:pPr>
        <w:spacing w:after="120"/>
        <w:jc w:val="left"/>
        <w:rPr>
          <w:b/>
          <w:sz w:val="20"/>
          <w:szCs w:val="20"/>
        </w:rPr>
      </w:pPr>
    </w:p>
    <w:p w14:paraId="1D406AFD">
      <w:pPr>
        <w:spacing w:after="120"/>
        <w:jc w:val="left"/>
        <w:rPr>
          <w:sz w:val="20"/>
          <w:szCs w:val="20"/>
          <w:lang w:val="kk-KZ"/>
        </w:rPr>
      </w:pPr>
      <w:r>
        <w:rPr>
          <w:b/>
          <w:sz w:val="20"/>
          <w:szCs w:val="20"/>
          <w:lang w:val="kk-KZ"/>
        </w:rPr>
        <w:t>Дәріскер ___________________________________</w:t>
      </w:r>
      <w:r>
        <w:rPr>
          <w:sz w:val="20"/>
          <w:szCs w:val="20"/>
        </w:rPr>
        <w:t>_____</w:t>
      </w:r>
      <w:r>
        <w:rPr>
          <w:rFonts w:hint="default"/>
          <w:sz w:val="20"/>
          <w:szCs w:val="20"/>
          <w:lang w:val="kk-KZ"/>
        </w:rPr>
        <w:t>Маулит Б.</w:t>
      </w:r>
      <w:r>
        <w:rPr>
          <w:sz w:val="20"/>
          <w:szCs w:val="20"/>
          <w:lang w:val="kk-KZ"/>
        </w:rPr>
        <w:t>.</w:t>
      </w:r>
    </w:p>
    <w:p w14:paraId="205EF410">
      <w:pPr>
        <w:rPr>
          <w:sz w:val="20"/>
          <w:szCs w:val="20"/>
          <w:lang w:val="kk-KZ"/>
        </w:rPr>
      </w:pP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241CD114">
      <w:pPr>
        <w:rPr>
          <w:sz w:val="20"/>
          <w:szCs w:val="20"/>
          <w:lang w:val="kk-KZ"/>
        </w:rPr>
        <w:sectPr>
          <w:pgSz w:w="11906" w:h="16838"/>
          <w:pgMar w:top="568" w:right="850" w:bottom="1418" w:left="1701" w:header="708" w:footer="708" w:gutter="0"/>
          <w:pgNumType w:start="1"/>
          <w:cols w:space="720" w:num="1"/>
        </w:sectPr>
      </w:pPr>
    </w:p>
    <w:p w14:paraId="22C906DC">
      <w:pPr>
        <w:pStyle w:val="19"/>
        <w:spacing w:before="0" w:beforeAutospacing="0" w:after="0" w:afterAutospacing="0"/>
        <w:jc w:val="center"/>
        <w:textAlignment w:val="baseline"/>
        <w:rPr>
          <w:rStyle w:val="43"/>
          <w:b/>
          <w:bCs/>
          <w:sz w:val="20"/>
          <w:szCs w:val="20"/>
          <w:lang w:val="kk-KZ"/>
        </w:rPr>
      </w:pPr>
      <w:r>
        <w:rPr>
          <w:rStyle w:val="43"/>
          <w:b/>
          <w:bCs/>
          <w:sz w:val="20"/>
          <w:szCs w:val="20"/>
          <w:lang w:val="kk-KZ"/>
        </w:rPr>
        <w:t>ЖИЫНТЫҚ БАҒАЛАУ РУБРИКАТОРЫ</w:t>
      </w:r>
    </w:p>
    <w:p w14:paraId="1518ED8E">
      <w:pPr>
        <w:pStyle w:val="19"/>
        <w:spacing w:before="0" w:beforeAutospacing="0" w:after="0" w:afterAutospacing="0"/>
        <w:jc w:val="center"/>
        <w:textAlignment w:val="baseline"/>
        <w:rPr>
          <w:rStyle w:val="43"/>
          <w:b/>
          <w:bCs/>
          <w:sz w:val="20"/>
          <w:szCs w:val="20"/>
          <w:lang w:val="kk-KZ"/>
        </w:rPr>
      </w:pPr>
      <w:r>
        <w:rPr>
          <w:rStyle w:val="43"/>
          <w:b/>
          <w:bCs/>
          <w:sz w:val="20"/>
          <w:szCs w:val="20"/>
          <w:lang w:val="kk-KZ"/>
        </w:rPr>
        <w:t>ОҚУ НӘТИЖЕЛЕРІН БАҒАЛАУ КРИТЕРИЙЛЕРІ</w:t>
      </w:r>
    </w:p>
    <w:p w14:paraId="785E2CEF">
      <w:pPr>
        <w:pStyle w:val="19"/>
        <w:spacing w:before="0" w:beforeAutospacing="0" w:after="0" w:afterAutospacing="0"/>
        <w:jc w:val="center"/>
        <w:textAlignment w:val="baseline"/>
        <w:rPr>
          <w:sz w:val="20"/>
          <w:szCs w:val="20"/>
          <w:lang w:val="kk-KZ"/>
        </w:rPr>
      </w:pPr>
      <w:r>
        <w:rPr>
          <w:rStyle w:val="44"/>
          <w:sz w:val="20"/>
          <w:szCs w:val="20"/>
          <w:lang w:val="kk-KZ"/>
        </w:rPr>
        <w:t> </w:t>
      </w:r>
    </w:p>
    <w:p w14:paraId="4FEED08C">
      <w:pPr>
        <w:tabs>
          <w:tab w:val="left" w:pos="1276"/>
        </w:tabs>
        <w:jc w:val="both"/>
        <w:rPr>
          <w:sz w:val="20"/>
          <w:szCs w:val="20"/>
          <w:lang w:val="kk-KZ"/>
        </w:rPr>
      </w:pPr>
      <w:r>
        <w:rPr>
          <w:rStyle w:val="43"/>
          <w:b/>
          <w:bCs/>
          <w:sz w:val="20"/>
          <w:szCs w:val="20"/>
          <w:lang w:val="kk-KZ"/>
        </w:rPr>
        <w:t xml:space="preserve">Тапсырма атауы </w:t>
      </w:r>
      <w:r>
        <w:rPr>
          <w:rStyle w:val="43"/>
          <w:sz w:val="20"/>
          <w:szCs w:val="20"/>
          <w:lang w:val="kk-KZ"/>
        </w:rPr>
        <w:t> (</w:t>
      </w:r>
      <w:r>
        <w:rPr>
          <w:rStyle w:val="43"/>
          <w:color w:val="0070C0"/>
          <w:sz w:val="20"/>
          <w:szCs w:val="20"/>
          <w:lang w:val="kk-KZ"/>
        </w:rPr>
        <w:t>100% Аралық бақылаудан 20</w:t>
      </w:r>
      <w:r>
        <w:rPr>
          <w:color w:val="0070C0"/>
          <w:sz w:val="20"/>
          <w:szCs w:val="20"/>
          <w:lang w:val="kk-KZ"/>
        </w:rPr>
        <w:t>% баллдар мөлшері</w:t>
      </w:r>
      <w:r>
        <w:rPr>
          <w:rStyle w:val="43"/>
          <w:sz w:val="20"/>
          <w:szCs w:val="20"/>
          <w:lang w:val="kk-KZ"/>
        </w:rPr>
        <w:t xml:space="preserve">, оқу курсының мазмұнын іске асыру күнтізбесінен (кестесінен) көшіру, оқыту және білім беру әдістері) </w:t>
      </w:r>
    </w:p>
    <w:p w14:paraId="17C3714A">
      <w:pPr>
        <w:pStyle w:val="19"/>
        <w:spacing w:before="0" w:beforeAutospacing="0" w:after="0" w:afterAutospacing="0"/>
        <w:textAlignment w:val="baseline"/>
        <w:rPr>
          <w:sz w:val="20"/>
          <w:szCs w:val="20"/>
          <w:lang w:val="kk-KZ"/>
        </w:rPr>
      </w:pPr>
      <w:r>
        <w:rPr>
          <w:rStyle w:val="44"/>
          <w:sz w:val="20"/>
          <w:szCs w:val="20"/>
          <w:lang w:val="kk-KZ"/>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35"/>
        <w:gridCol w:w="3105"/>
        <w:gridCol w:w="3255"/>
        <w:gridCol w:w="3960"/>
      </w:tblGrid>
      <w:tr w14:paraId="71BF0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FDDE2F9">
            <w:pPr>
              <w:pStyle w:val="19"/>
              <w:spacing w:before="0" w:beforeAutospacing="0" w:after="0" w:afterAutospacing="0"/>
              <w:textAlignment w:val="baseline"/>
              <w:rPr>
                <w:sz w:val="20"/>
                <w:szCs w:val="20"/>
              </w:rPr>
            </w:pPr>
            <w:r>
              <w:rPr>
                <w:rStyle w:val="43"/>
                <w:b/>
                <w:bCs/>
                <w:color w:val="000000"/>
                <w:sz w:val="20"/>
                <w:szCs w:val="20"/>
              </w:rPr>
              <w:t>Критерий</w:t>
            </w:r>
            <w:r>
              <w:rPr>
                <w:rStyle w:val="43"/>
                <w:b/>
                <w:bCs/>
                <w:color w:val="000000"/>
                <w:sz w:val="20"/>
                <w:szCs w:val="20"/>
                <w:lang w:val="kk-KZ"/>
              </w:rPr>
              <w:t>і</w:t>
            </w:r>
            <w:r>
              <w:rPr>
                <w:rStyle w:val="43"/>
                <w:b/>
                <w:bCs/>
                <w:color w:val="000000"/>
                <w:sz w:val="20"/>
                <w:szCs w:val="20"/>
              </w:rPr>
              <w:t> </w:t>
            </w:r>
            <w:r>
              <w:rPr>
                <w:rStyle w:val="43"/>
                <w:color w:val="000000"/>
                <w:sz w:val="20"/>
                <w:szCs w:val="20"/>
              </w:rPr>
              <w:t> </w:t>
            </w:r>
            <w:r>
              <w:rPr>
                <w:rStyle w:val="44"/>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E59420C">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p>
          <w:p w14:paraId="0147AD2A">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5CADFD4">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r>
              <w:rPr>
                <w:rStyle w:val="44"/>
                <w:color w:val="000000"/>
                <w:sz w:val="20"/>
                <w:szCs w:val="20"/>
              </w:rPr>
              <w:t> </w:t>
            </w:r>
          </w:p>
          <w:p w14:paraId="42F98B01">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567323">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r>
              <w:rPr>
                <w:rStyle w:val="44"/>
                <w:color w:val="000000"/>
                <w:sz w:val="20"/>
                <w:szCs w:val="20"/>
              </w:rPr>
              <w:t> </w:t>
            </w:r>
          </w:p>
          <w:p w14:paraId="618BF462">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2B3861">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r>
              <w:rPr>
                <w:rStyle w:val="44"/>
                <w:color w:val="000000"/>
                <w:sz w:val="20"/>
                <w:szCs w:val="20"/>
              </w:rPr>
              <w:t> </w:t>
            </w:r>
          </w:p>
          <w:p w14:paraId="021EC6D8">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r>
      <w:tr w14:paraId="4250D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92E246A">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7C9E8">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9498321">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4384528">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DC1E3E6">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r>
    </w:tbl>
    <w:p w14:paraId="332CB985">
      <w:pPr>
        <w:pStyle w:val="19"/>
        <w:spacing w:before="0" w:beforeAutospacing="0" w:after="0" w:afterAutospacing="0"/>
        <w:textAlignment w:val="baseline"/>
        <w:rPr>
          <w:sz w:val="20"/>
          <w:szCs w:val="20"/>
          <w:lang w:val="kk-KZ"/>
        </w:rPr>
      </w:pPr>
      <w:r>
        <w:rPr>
          <w:rStyle w:val="43"/>
          <w:b/>
          <w:bCs/>
          <w:sz w:val="20"/>
          <w:szCs w:val="20"/>
        </w:rPr>
        <w:t> </w:t>
      </w:r>
      <w:r>
        <w:rPr>
          <w:rStyle w:val="43"/>
          <w:sz w:val="20"/>
          <w:szCs w:val="20"/>
        </w:rPr>
        <w:t> </w:t>
      </w:r>
      <w:r>
        <w:rPr>
          <w:rStyle w:val="44"/>
          <w:sz w:val="20"/>
          <w:szCs w:val="20"/>
        </w:rPr>
        <w:t> </w:t>
      </w:r>
    </w:p>
    <w:p w14:paraId="55D60386">
      <w:pPr>
        <w:pStyle w:val="19"/>
        <w:spacing w:before="0" w:beforeAutospacing="0" w:after="0" w:afterAutospacing="0"/>
        <w:jc w:val="both"/>
        <w:textAlignment w:val="baseline"/>
        <w:rPr>
          <w:b/>
          <w:sz w:val="20"/>
          <w:szCs w:val="20"/>
          <w:lang w:val="kk-KZ"/>
        </w:rPr>
      </w:pPr>
      <w:r>
        <w:rPr>
          <w:rStyle w:val="43"/>
          <w:b/>
          <w:bCs/>
          <w:sz w:val="20"/>
          <w:szCs w:val="20"/>
          <w:lang w:val="kk-KZ"/>
        </w:rPr>
        <w:t> </w:t>
      </w:r>
      <w:r>
        <w:rPr>
          <w:rStyle w:val="43"/>
          <w:b/>
          <w:sz w:val="20"/>
          <w:szCs w:val="20"/>
          <w:lang w:val="kk-KZ"/>
        </w:rPr>
        <w:t> </w:t>
      </w:r>
      <w:r>
        <w:rPr>
          <w:rStyle w:val="44"/>
          <w:b/>
          <w:sz w:val="20"/>
          <w:szCs w:val="20"/>
          <w:lang w:val="kk-KZ"/>
        </w:rPr>
        <w:t> </w:t>
      </w:r>
      <w:r>
        <w:rPr>
          <w:rStyle w:val="43"/>
          <w:b/>
          <w:bCs/>
          <w:sz w:val="20"/>
          <w:szCs w:val="20"/>
          <w:lang w:val="kk-KZ"/>
        </w:rPr>
        <w:t xml:space="preserve"> 1. </w:t>
      </w:r>
      <w:r>
        <w:rPr>
          <w:rFonts w:eastAsia="Times New Roman"/>
          <w:b w:val="0"/>
          <w:bCs/>
          <w:sz w:val="20"/>
          <w:szCs w:val="20"/>
        </w:rPr>
        <w:t xml:space="preserve"> </w:t>
      </w:r>
      <w:r>
        <w:rPr>
          <w:b/>
          <w:bCs w:val="0"/>
          <w:color w:val="333333"/>
          <w:sz w:val="20"/>
          <w:szCs w:val="20"/>
          <w:highlight w:val="white"/>
        </w:rPr>
        <w:t>《</w:t>
      </w:r>
      <w:r>
        <w:rPr>
          <w:rFonts w:hint="default"/>
          <w:b/>
          <w:bCs w:val="0"/>
          <w:sz w:val="20"/>
          <w:szCs w:val="20"/>
          <w:lang w:val="kk-KZ" w:eastAsia="zh-CN"/>
        </w:rPr>
        <w:t>好东西人人爱吃</w:t>
      </w:r>
      <w:r>
        <w:rPr>
          <w:rFonts w:eastAsia="Microsoft YaHei"/>
          <w:b/>
          <w:bCs w:val="0"/>
          <w:color w:val="333333"/>
          <w:sz w:val="20"/>
          <w:szCs w:val="20"/>
          <w:highlight w:val="white"/>
        </w:rPr>
        <w:t>》</w:t>
      </w:r>
      <w:r>
        <w:rPr>
          <w:b/>
          <w:bCs w:val="0"/>
          <w:sz w:val="20"/>
          <w:szCs w:val="20"/>
          <w:lang w:val="kk-KZ" w:eastAsia="zh-CN"/>
        </w:rPr>
        <w:t>« тақырыбында 800 иероглиф көлемінде шығарма жазу және өзара қытай тілінде талқы ұйымдастру.</w:t>
      </w:r>
      <w:r>
        <w:rPr>
          <w:rFonts w:eastAsia="Times New Roman"/>
          <w:b/>
          <w:bCs w:val="0"/>
          <w:sz w:val="20"/>
          <w:szCs w:val="20"/>
          <w:lang w:val="kk-KZ"/>
        </w:rPr>
        <w:t>.</w:t>
      </w:r>
      <w:r>
        <w:rPr>
          <w:rStyle w:val="43"/>
          <w:b/>
          <w:bCs w:val="0"/>
          <w:sz w:val="20"/>
          <w:szCs w:val="20"/>
          <w:lang w:val="kk-KZ"/>
        </w:rPr>
        <w:t xml:space="preserve"> (</w:t>
      </w:r>
      <w:r>
        <w:rPr>
          <w:rStyle w:val="43"/>
          <w:b/>
          <w:bCs/>
          <w:sz w:val="20"/>
          <w:szCs w:val="20"/>
          <w:lang w:val="kk-KZ"/>
        </w:rPr>
        <w:t xml:space="preserve">АБ 100%-ның 25%) </w:t>
      </w:r>
      <w:r>
        <w:rPr>
          <w:rStyle w:val="43"/>
          <w:b/>
          <w:sz w:val="20"/>
          <w:szCs w:val="20"/>
          <w:lang w:val="kk-KZ"/>
        </w:rPr>
        <w:t> </w:t>
      </w:r>
      <w:r>
        <w:rPr>
          <w:rStyle w:val="44"/>
          <w:b/>
          <w:sz w:val="20"/>
          <w:szCs w:val="20"/>
          <w:lang w:val="kk-KZ"/>
        </w:rPr>
        <w:t> </w:t>
      </w:r>
    </w:p>
    <w:p w14:paraId="0E520E37">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FD0C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CF801FC">
            <w:pPr>
              <w:pStyle w:val="19"/>
              <w:spacing w:before="0" w:beforeAutospacing="0" w:after="0" w:afterAutospacing="0"/>
              <w:textAlignment w:val="baseline"/>
              <w:rPr>
                <w:sz w:val="20"/>
                <w:szCs w:val="20"/>
              </w:rPr>
            </w:pPr>
            <w:r>
              <w:rPr>
                <w:rStyle w:val="43"/>
                <w:b/>
                <w:bCs/>
                <w:color w:val="000000"/>
                <w:sz w:val="20"/>
                <w:szCs w:val="20"/>
              </w:rPr>
              <w:t>Критерий </w:t>
            </w:r>
            <w:r>
              <w:rPr>
                <w:rStyle w:val="43"/>
                <w:color w:val="000000"/>
                <w:sz w:val="20"/>
                <w:szCs w:val="20"/>
              </w:rPr>
              <w:t> </w:t>
            </w:r>
            <w:r>
              <w:rPr>
                <w:rStyle w:val="44"/>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710E9E">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794A96CA">
            <w:pPr>
              <w:pStyle w:val="19"/>
              <w:spacing w:before="0" w:beforeAutospacing="0" w:after="0" w:afterAutospacing="0"/>
              <w:jc w:val="center"/>
              <w:textAlignment w:val="baseline"/>
              <w:rPr>
                <w:sz w:val="20"/>
                <w:szCs w:val="20"/>
              </w:rPr>
            </w:pPr>
            <w:r>
              <w:rPr>
                <w:rStyle w:val="43"/>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D87C9F4">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1D5B782C">
            <w:pPr>
              <w:pStyle w:val="19"/>
              <w:spacing w:before="0" w:beforeAutospacing="0" w:after="0" w:afterAutospacing="0"/>
              <w:jc w:val="center"/>
              <w:textAlignment w:val="baseline"/>
              <w:rPr>
                <w:sz w:val="20"/>
                <w:szCs w:val="20"/>
              </w:rPr>
            </w:pPr>
            <w:r>
              <w:rPr>
                <w:rStyle w:val="43"/>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91E045A">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6F99DEC3">
            <w:pPr>
              <w:pStyle w:val="19"/>
              <w:spacing w:before="0" w:beforeAutospacing="0" w:after="0" w:afterAutospacing="0"/>
              <w:jc w:val="center"/>
              <w:textAlignment w:val="baseline"/>
              <w:rPr>
                <w:sz w:val="20"/>
                <w:szCs w:val="20"/>
              </w:rPr>
            </w:pPr>
            <w:r>
              <w:rPr>
                <w:rStyle w:val="43"/>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03D885">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179665EC">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3F72B8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8A5CD0C">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мұғалімнің кәсібилігі теориялары мен тұжырымдамаларын түсінуі</w:t>
            </w:r>
          </w:p>
          <w:p w14:paraId="5BB80C9D">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EC8D946">
            <w:pPr>
              <w:pStyle w:val="19"/>
              <w:spacing w:before="0" w:beforeAutospacing="0" w:after="0" w:afterAutospacing="0"/>
              <w:textAlignment w:val="baseline"/>
              <w:rPr>
                <w:rStyle w:val="44"/>
                <w:sz w:val="20"/>
                <w:szCs w:val="20"/>
                <w:lang w:val="kk-KZ"/>
              </w:rPr>
            </w:pPr>
            <w:r>
              <w:rPr>
                <w:rStyle w:val="44"/>
                <w:sz w:val="20"/>
                <w:szCs w:val="20"/>
                <w:lang w:val="kk-KZ"/>
              </w:rPr>
              <w:t>Мұғалімнің кәсіби сәйкестілігі мен кәсібилігі</w:t>
            </w:r>
          </w:p>
          <w:p w14:paraId="3A441E08">
            <w:pPr>
              <w:pStyle w:val="19"/>
              <w:spacing w:before="0" w:beforeAutospacing="0" w:after="0" w:afterAutospacing="0"/>
              <w:textAlignment w:val="baseline"/>
              <w:rPr>
                <w:rStyle w:val="44"/>
                <w:sz w:val="20"/>
                <w:szCs w:val="20"/>
                <w:lang w:val="kk-KZ"/>
              </w:rPr>
            </w:pPr>
            <w:r>
              <w:rPr>
                <w:rStyle w:val="44"/>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6240FD4F">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242A8D2">
            <w:pPr>
              <w:pStyle w:val="19"/>
              <w:spacing w:before="0" w:beforeAutospacing="0" w:after="0" w:afterAutospacing="0"/>
              <w:textAlignment w:val="baseline"/>
              <w:rPr>
                <w:rStyle w:val="43"/>
                <w:sz w:val="20"/>
                <w:szCs w:val="20"/>
                <w:lang w:val="kk-KZ"/>
              </w:rPr>
            </w:pPr>
            <w:r>
              <w:rPr>
                <w:rStyle w:val="43"/>
                <w:sz w:val="20"/>
                <w:szCs w:val="20"/>
                <w:lang w:val="kk-KZ"/>
              </w:rPr>
              <w:t>Кәсіби сәйкестілік және мұғалімнің кәсібилігі теориялары мен тұжырымдамаларын түсінуі.</w:t>
            </w:r>
          </w:p>
          <w:p w14:paraId="02537A6D">
            <w:pPr>
              <w:pStyle w:val="19"/>
              <w:spacing w:before="0" w:beforeAutospacing="0" w:after="0" w:afterAutospacing="0"/>
              <w:textAlignment w:val="baseline"/>
              <w:rPr>
                <w:sz w:val="20"/>
                <w:szCs w:val="20"/>
                <w:lang w:val="kk-KZ"/>
              </w:rPr>
            </w:pPr>
            <w:r>
              <w:rPr>
                <w:rStyle w:val="44"/>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578C5E12">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 мен тұжырымдамаларды шектеулі түсіну.</w:t>
            </w:r>
            <w:r>
              <w:rPr>
                <w:rStyle w:val="44"/>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01B467">
            <w:pPr>
              <w:pStyle w:val="19"/>
              <w:spacing w:before="0" w:beforeAutospacing="0" w:after="0" w:afterAutospacing="0"/>
              <w:textAlignment w:val="baseline"/>
              <w:rPr>
                <w:sz w:val="20"/>
                <w:szCs w:val="20"/>
              </w:rPr>
            </w:pPr>
            <w:r>
              <w:rPr>
                <w:rStyle w:val="43"/>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4"/>
                <w:sz w:val="20"/>
                <w:szCs w:val="20"/>
                <w:lang w:val="kk-KZ"/>
              </w:rPr>
              <w:t>Негізгі дереккөздерге тиісті және орынды сілтемелер (дәйексөздер) берілмейді. </w:t>
            </w:r>
            <w:r>
              <w:rPr>
                <w:rStyle w:val="43"/>
                <w:sz w:val="20"/>
                <w:szCs w:val="20"/>
              </w:rPr>
              <w:t> </w:t>
            </w:r>
            <w:r>
              <w:rPr>
                <w:rStyle w:val="44"/>
                <w:sz w:val="20"/>
                <w:szCs w:val="20"/>
              </w:rPr>
              <w:t> </w:t>
            </w:r>
          </w:p>
        </w:tc>
      </w:tr>
      <w:tr w14:paraId="1A5D5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F19DB61">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Қазақстан мұғалімдерінің кәсібилігі негізгі мәселелерін ұғынуы</w:t>
            </w:r>
          </w:p>
          <w:p w14:paraId="0E01F168">
            <w:pPr>
              <w:pStyle w:val="19"/>
              <w:spacing w:before="0" w:beforeAutospacing="0" w:after="0" w:afterAutospacing="0"/>
              <w:textAlignment w:val="baseline"/>
              <w:rPr>
                <w:rStyle w:val="43"/>
                <w:b/>
                <w:bCs/>
                <w:sz w:val="20"/>
                <w:szCs w:val="20"/>
                <w:lang w:val="kk-KZ"/>
              </w:rPr>
            </w:pPr>
          </w:p>
          <w:p w14:paraId="7B96DC19">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6586A98F">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7A23C42A">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49296AB4">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4EF6783">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F62EA8C">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10CCF486">
            <w:pPr>
              <w:pStyle w:val="19"/>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1CD6F4E">
            <w:pPr>
              <w:pStyle w:val="19"/>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сәйкестігі тұжырымдамаларының Қазақстан мәнмәтін</w:t>
            </w:r>
            <w:r>
              <w:rPr>
                <w:rStyle w:val="43"/>
                <w:lang w:val="kk-KZ"/>
              </w:rPr>
              <w:t>і</w:t>
            </w:r>
            <w:r>
              <w:rPr>
                <w:rStyle w:val="43"/>
                <w:sz w:val="20"/>
                <w:szCs w:val="20"/>
                <w:lang w:val="kk-KZ"/>
              </w:rPr>
              <w:t xml:space="preserve">мен байланысы шамалы немесе жоқ. </w:t>
            </w:r>
          </w:p>
          <w:p w14:paraId="6133C6C5">
            <w:pPr>
              <w:pStyle w:val="19"/>
              <w:spacing w:before="0" w:beforeAutospacing="0" w:after="0" w:afterAutospacing="0"/>
              <w:textAlignment w:val="baseline"/>
              <w:rPr>
                <w:sz w:val="20"/>
                <w:szCs w:val="20"/>
                <w:lang w:val="kk-KZ"/>
              </w:rPr>
            </w:pPr>
            <w:r>
              <w:rPr>
                <w:rStyle w:val="43"/>
                <w:sz w:val="20"/>
                <w:szCs w:val="20"/>
                <w:lang w:val="kk-KZ"/>
              </w:rPr>
              <w:t>Эмпирикалық зерттеулерді аз немесе мүлдем қолданбайды. </w:t>
            </w:r>
            <w:r>
              <w:rPr>
                <w:rStyle w:val="44"/>
                <w:sz w:val="20"/>
                <w:szCs w:val="20"/>
                <w:lang w:val="kk-KZ"/>
              </w:rPr>
              <w:t> </w:t>
            </w:r>
          </w:p>
        </w:tc>
      </w:tr>
      <w:tr w14:paraId="75BB3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B2CC0E7">
            <w:pPr>
              <w:pStyle w:val="19"/>
              <w:spacing w:before="0" w:beforeAutospacing="0" w:after="0" w:afterAutospacing="0"/>
              <w:textAlignment w:val="baseline"/>
              <w:rPr>
                <w:b/>
                <w:bCs/>
                <w:sz w:val="20"/>
                <w:szCs w:val="20"/>
                <w:lang w:val="kk-KZ"/>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4EF108DA">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FED701C">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22F29EA4">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50BCC375">
            <w:pPr>
              <w:pStyle w:val="19"/>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4A33D16">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56B702D">
            <w:pPr>
              <w:pStyle w:val="19"/>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5753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A99C475">
            <w:pPr>
              <w:pStyle w:val="19"/>
              <w:spacing w:before="0" w:beforeAutospacing="0" w:after="0" w:afterAutospacing="0"/>
              <w:textAlignment w:val="baseline"/>
              <w:rPr>
                <w:sz w:val="20"/>
                <w:szCs w:val="20"/>
              </w:rPr>
            </w:pPr>
            <w:r>
              <w:rPr>
                <w:rStyle w:val="43"/>
                <w:b/>
                <w:bCs/>
                <w:sz w:val="20"/>
                <w:szCs w:val="20"/>
                <w:lang w:val="kk-KZ"/>
              </w:rPr>
              <w:t>Жазу</w:t>
            </w:r>
            <w:r>
              <w:rPr>
                <w:rStyle w:val="43"/>
                <w:b/>
                <w:bCs/>
                <w:sz w:val="20"/>
                <w:szCs w:val="20"/>
              </w:rPr>
              <w:t>, </w:t>
            </w:r>
            <w:r>
              <w:rPr>
                <w:rStyle w:val="43"/>
                <w:sz w:val="20"/>
                <w:szCs w:val="20"/>
              </w:rPr>
              <w:t> </w:t>
            </w:r>
            <w:r>
              <w:rPr>
                <w:rStyle w:val="44"/>
                <w:sz w:val="20"/>
                <w:szCs w:val="20"/>
              </w:rPr>
              <w:t> </w:t>
            </w:r>
          </w:p>
          <w:p w14:paraId="68129824">
            <w:pPr>
              <w:pStyle w:val="19"/>
              <w:spacing w:before="0" w:beforeAutospacing="0" w:after="0" w:afterAutospacing="0"/>
              <w:textAlignment w:val="baseline"/>
              <w:rPr>
                <w:sz w:val="20"/>
                <w:szCs w:val="20"/>
              </w:rPr>
            </w:pPr>
            <w:r>
              <w:rPr>
                <w:rStyle w:val="43"/>
                <w:b/>
                <w:bCs/>
                <w:sz w:val="20"/>
                <w:szCs w:val="20"/>
              </w:rPr>
              <w:t>АРА</w:t>
            </w:r>
            <w:r>
              <w:rPr>
                <w:rStyle w:val="43"/>
                <w:b/>
                <w:bCs/>
                <w:sz w:val="20"/>
                <w:szCs w:val="20"/>
                <w:lang w:val="en-US"/>
              </w:rPr>
              <w:t xml:space="preserve"> style</w:t>
            </w:r>
            <w:r>
              <w:rPr>
                <w:rStyle w:val="44"/>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C637C8A">
            <w:pPr>
              <w:pStyle w:val="19"/>
              <w:spacing w:before="0" w:beforeAutospacing="0" w:after="0" w:afterAutospacing="0"/>
              <w:textAlignment w:val="baseline"/>
              <w:rPr>
                <w:rStyle w:val="43"/>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қ</w:t>
            </w:r>
            <w:r>
              <w:rPr>
                <w:rStyle w:val="43"/>
                <w:sz w:val="20"/>
                <w:szCs w:val="20"/>
                <w:lang w:val="kk-KZ"/>
              </w:rPr>
              <w:t>атаң</w:t>
            </w:r>
            <w:r>
              <w:rPr>
                <w:rStyle w:val="43"/>
                <w:sz w:val="20"/>
                <w:szCs w:val="20"/>
              </w:rPr>
              <w:t xml:space="preserve"> ұ</w:t>
            </w:r>
            <w:r>
              <w:rPr>
                <w:rStyle w:val="43"/>
                <w:sz w:val="20"/>
                <w:szCs w:val="20"/>
                <w:lang w:val="kk-KZ"/>
              </w:rPr>
              <w:t>станады</w:t>
            </w:r>
            <w:r>
              <w:rPr>
                <w:rStyle w:val="43"/>
                <w:sz w:val="20"/>
                <w:szCs w:val="20"/>
              </w:rPr>
              <w:t>.</w:t>
            </w:r>
          </w:p>
          <w:p w14:paraId="7FAD7D57">
            <w:pPr>
              <w:pStyle w:val="19"/>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DAE7030">
            <w:pPr>
              <w:pStyle w:val="19"/>
              <w:spacing w:before="0" w:beforeAutospacing="0" w:after="0" w:afterAutospacing="0"/>
              <w:textAlignment w:val="baseline"/>
              <w:rPr>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Нег</w:t>
            </w:r>
            <w:r>
              <w:rPr>
                <w:rStyle w:val="43"/>
                <w:sz w:val="20"/>
                <w:szCs w:val="20"/>
                <w:lang w:val="kk-KZ"/>
              </w:rPr>
              <w:t>ізінен</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ұ</w:t>
            </w:r>
            <w:r>
              <w:rPr>
                <w:rStyle w:val="43"/>
                <w:sz w:val="20"/>
                <w:szCs w:val="20"/>
                <w:lang w:val="kk-KZ"/>
              </w:rPr>
              <w:t>станады</w:t>
            </w:r>
            <w:r>
              <w:rPr>
                <w:rStyle w:val="43"/>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6812A565">
            <w:pPr>
              <w:pStyle w:val="19"/>
              <w:spacing w:before="0" w:beforeAutospacing="0" w:after="0" w:afterAutospacing="0"/>
              <w:textAlignment w:val="baseline"/>
              <w:rPr>
                <w:sz w:val="20"/>
                <w:szCs w:val="20"/>
              </w:rPr>
            </w:pPr>
            <w:r>
              <w:rPr>
                <w:rStyle w:val="44"/>
                <w:sz w:val="20"/>
                <w:szCs w:val="20"/>
                <w:lang w:val="kk-KZ"/>
              </w:rPr>
              <w:t xml:space="preserve">Жазуда кейбір негізгі қателер бар және анықтықты жақсарту қажет.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 xml:space="preserve">ды </w:t>
            </w:r>
            <w:r>
              <w:rPr>
                <w:rStyle w:val="44"/>
                <w:sz w:val="20"/>
                <w:szCs w:val="20"/>
              </w:rPr>
              <w:t>ұ</w:t>
            </w:r>
            <w:r>
              <w:rPr>
                <w:rStyle w:val="44"/>
                <w:sz w:val="20"/>
                <w:szCs w:val="20"/>
                <w:lang w:val="kk-KZ"/>
              </w:rPr>
              <w:t>стануда</w:t>
            </w:r>
            <w:r>
              <w:rPr>
                <w:rStyle w:val="44"/>
                <w:sz w:val="20"/>
                <w:szCs w:val="20"/>
              </w:rPr>
              <w:t xml:space="preserve"> қ</w:t>
            </w:r>
            <w:r>
              <w:rPr>
                <w:rStyle w:val="44"/>
                <w:sz w:val="20"/>
                <w:szCs w:val="20"/>
                <w:lang w:val="kk-KZ"/>
              </w:rPr>
              <w:t>ателіктер</w:t>
            </w:r>
            <w:r>
              <w:rPr>
                <w:rStyle w:val="44"/>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E600A3B">
            <w:pPr>
              <w:pStyle w:val="19"/>
              <w:spacing w:before="0" w:beforeAutospacing="0" w:after="0" w:afterAutospacing="0"/>
              <w:textAlignment w:val="baseline"/>
              <w:rPr>
                <w:sz w:val="20"/>
                <w:szCs w:val="20"/>
                <w:lang w:val="kk-KZ"/>
              </w:rPr>
            </w:pPr>
            <w:r>
              <w:rPr>
                <w:rStyle w:val="44"/>
                <w:sz w:val="20"/>
                <w:szCs w:val="20"/>
              </w:rPr>
              <w:t>Ж</w:t>
            </w:r>
            <w:r>
              <w:rPr>
                <w:rStyle w:val="44"/>
                <w:sz w:val="20"/>
                <w:szCs w:val="20"/>
                <w:lang w:val="kk-KZ"/>
              </w:rPr>
              <w:t>азғаны</w:t>
            </w:r>
            <w:r>
              <w:rPr>
                <w:rStyle w:val="44"/>
                <w:sz w:val="20"/>
                <w:szCs w:val="20"/>
              </w:rPr>
              <w:t xml:space="preserve"> т</w:t>
            </w:r>
            <w:r>
              <w:rPr>
                <w:rStyle w:val="44"/>
                <w:sz w:val="20"/>
                <w:szCs w:val="20"/>
                <w:lang w:val="kk-KZ"/>
              </w:rPr>
              <w:t>үсініксіз</w:t>
            </w:r>
            <w:r>
              <w:rPr>
                <w:rStyle w:val="44"/>
                <w:sz w:val="20"/>
                <w:szCs w:val="20"/>
              </w:rPr>
              <w:t xml:space="preserve">, </w:t>
            </w:r>
            <w:r>
              <w:rPr>
                <w:rStyle w:val="44"/>
                <w:sz w:val="20"/>
                <w:szCs w:val="20"/>
                <w:lang w:val="kk-KZ"/>
              </w:rPr>
              <w:t>мазмұнына ілесу</w:t>
            </w:r>
            <w:r>
              <w:rPr>
                <w:rStyle w:val="44"/>
                <w:sz w:val="20"/>
                <w:szCs w:val="20"/>
              </w:rPr>
              <w:t xml:space="preserve"> қ</w:t>
            </w:r>
            <w:r>
              <w:rPr>
                <w:rStyle w:val="44"/>
                <w:sz w:val="20"/>
                <w:szCs w:val="20"/>
                <w:lang w:val="kk-KZ"/>
              </w:rPr>
              <w:t>иын</w:t>
            </w:r>
            <w:r>
              <w:rPr>
                <w:rStyle w:val="44"/>
                <w:sz w:val="20"/>
                <w:szCs w:val="20"/>
              </w:rPr>
              <w:t xml:space="preserve">.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ды</w:t>
            </w:r>
            <w:r>
              <w:rPr>
                <w:rStyle w:val="44"/>
                <w:sz w:val="20"/>
                <w:szCs w:val="20"/>
              </w:rPr>
              <w:t xml:space="preserve"> ұ</w:t>
            </w:r>
            <w:r>
              <w:rPr>
                <w:rStyle w:val="44"/>
                <w:sz w:val="20"/>
                <w:szCs w:val="20"/>
                <w:lang w:val="kk-KZ"/>
              </w:rPr>
              <w:t>стануда</w:t>
            </w:r>
            <w:r>
              <w:rPr>
                <w:rStyle w:val="44"/>
                <w:sz w:val="20"/>
                <w:szCs w:val="20"/>
              </w:rPr>
              <w:t xml:space="preserve"> к</w:t>
            </w:r>
            <w:r>
              <w:rPr>
                <w:rStyle w:val="44"/>
                <w:sz w:val="20"/>
                <w:szCs w:val="20"/>
                <w:lang w:val="kk-KZ"/>
              </w:rPr>
              <w:t>өптеген</w:t>
            </w:r>
            <w:r>
              <w:rPr>
                <w:rStyle w:val="44"/>
                <w:sz w:val="20"/>
                <w:szCs w:val="20"/>
              </w:rPr>
              <w:t xml:space="preserve"> қ</w:t>
            </w:r>
            <w:r>
              <w:rPr>
                <w:rStyle w:val="44"/>
                <w:sz w:val="20"/>
                <w:szCs w:val="20"/>
                <w:lang w:val="kk-KZ"/>
              </w:rPr>
              <w:t>ателіктер</w:t>
            </w:r>
            <w:r>
              <w:rPr>
                <w:rStyle w:val="44"/>
                <w:sz w:val="20"/>
                <w:szCs w:val="20"/>
              </w:rPr>
              <w:t xml:space="preserve"> бар. </w:t>
            </w:r>
          </w:p>
        </w:tc>
      </w:tr>
    </w:tbl>
    <w:p w14:paraId="6D53E0C7">
      <w:pPr>
        <w:pStyle w:val="19"/>
        <w:spacing w:before="0" w:beforeAutospacing="0" w:after="0" w:afterAutospacing="0"/>
        <w:jc w:val="both"/>
        <w:textAlignment w:val="baseline"/>
        <w:rPr>
          <w:sz w:val="20"/>
          <w:szCs w:val="20"/>
        </w:rPr>
      </w:pPr>
    </w:p>
    <w:p w14:paraId="45E31CEA">
      <w:pPr>
        <w:pStyle w:val="19"/>
        <w:spacing w:before="0" w:beforeAutospacing="0" w:after="0" w:afterAutospacing="0"/>
        <w:jc w:val="both"/>
        <w:textAlignment w:val="baseline"/>
        <w:rPr>
          <w:sz w:val="20"/>
          <w:szCs w:val="20"/>
        </w:rPr>
      </w:pPr>
    </w:p>
    <w:p w14:paraId="34D92921">
      <w:pPr>
        <w:pStyle w:val="19"/>
        <w:spacing w:before="0" w:beforeAutospacing="0" w:after="0" w:afterAutospacing="0"/>
        <w:jc w:val="both"/>
        <w:textAlignment w:val="baseline"/>
        <w:rPr>
          <w:sz w:val="20"/>
          <w:szCs w:val="20"/>
        </w:rPr>
      </w:pPr>
    </w:p>
    <w:p w14:paraId="0A0BB4F4">
      <w:pPr>
        <w:pStyle w:val="19"/>
        <w:spacing w:before="0" w:beforeAutospacing="0" w:after="0" w:afterAutospacing="0"/>
        <w:jc w:val="both"/>
        <w:textAlignment w:val="baseline"/>
        <w:rPr>
          <w:sz w:val="20"/>
          <w:szCs w:val="20"/>
        </w:rPr>
      </w:pPr>
    </w:p>
    <w:p w14:paraId="7E299F92">
      <w:pPr>
        <w:pStyle w:val="19"/>
        <w:spacing w:before="0" w:beforeAutospacing="0" w:after="0" w:afterAutospacing="0"/>
        <w:jc w:val="both"/>
        <w:textAlignment w:val="baseline"/>
        <w:rPr>
          <w:sz w:val="20"/>
          <w:szCs w:val="20"/>
        </w:rPr>
      </w:pPr>
    </w:p>
    <w:p w14:paraId="1DDBA751">
      <w:pPr>
        <w:pStyle w:val="19"/>
        <w:spacing w:before="0" w:beforeAutospacing="0" w:after="0" w:afterAutospacing="0"/>
        <w:jc w:val="both"/>
        <w:textAlignment w:val="baseline"/>
        <w:rPr>
          <w:sz w:val="20"/>
          <w:szCs w:val="20"/>
        </w:rPr>
      </w:pPr>
    </w:p>
    <w:p w14:paraId="0EAE8AE5">
      <w:pPr>
        <w:pStyle w:val="19"/>
        <w:spacing w:before="0" w:beforeAutospacing="0" w:after="0" w:afterAutospacing="0"/>
        <w:jc w:val="both"/>
        <w:textAlignment w:val="baseline"/>
        <w:rPr>
          <w:rStyle w:val="44"/>
          <w:sz w:val="20"/>
          <w:szCs w:val="20"/>
        </w:rPr>
      </w:pPr>
      <w:r>
        <w:rPr>
          <w:rStyle w:val="43"/>
          <w:sz w:val="20"/>
          <w:szCs w:val="20"/>
        </w:rPr>
        <w:t>  </w:t>
      </w:r>
      <w:r>
        <w:rPr>
          <w:rStyle w:val="44"/>
          <w:sz w:val="20"/>
          <w:szCs w:val="20"/>
        </w:rPr>
        <w:t> </w:t>
      </w:r>
    </w:p>
    <w:p w14:paraId="59133D12">
      <w:pPr>
        <w:pStyle w:val="19"/>
        <w:spacing w:before="0" w:beforeAutospacing="0" w:after="0" w:afterAutospacing="0"/>
        <w:jc w:val="both"/>
        <w:textAlignment w:val="baseline"/>
        <w:rPr>
          <w:rStyle w:val="44"/>
          <w:sz w:val="20"/>
          <w:szCs w:val="20"/>
        </w:rPr>
      </w:pPr>
    </w:p>
    <w:p w14:paraId="521AB920">
      <w:pPr>
        <w:pStyle w:val="19"/>
        <w:spacing w:before="0" w:beforeAutospacing="0" w:after="0" w:afterAutospacing="0"/>
        <w:jc w:val="both"/>
        <w:textAlignment w:val="baseline"/>
        <w:rPr>
          <w:b/>
          <w:sz w:val="20"/>
          <w:szCs w:val="20"/>
        </w:rPr>
      </w:pPr>
      <w:r>
        <w:rPr>
          <w:rFonts w:eastAsia="Times New Roman"/>
          <w:b/>
          <w:lang w:val="kk-KZ"/>
        </w:rPr>
        <w:t xml:space="preserve">2. </w:t>
      </w:r>
      <w:r>
        <w:rPr>
          <w:b/>
          <w:bCs w:val="0"/>
          <w:sz w:val="20"/>
          <w:szCs w:val="20"/>
          <w:lang w:val="kk-KZ" w:eastAsia="zh-CN"/>
        </w:rPr>
        <w:t>«</w:t>
      </w:r>
      <w:r>
        <w:rPr>
          <w:rFonts w:hint="default" w:eastAsia="Times New Roman"/>
          <w:b/>
          <w:bCs w:val="0"/>
          <w:color w:val="000000"/>
          <w:sz w:val="20"/>
          <w:szCs w:val="20"/>
          <w:lang w:eastAsia="zh-CN"/>
        </w:rPr>
        <w:t>计划赶不上变化</w:t>
      </w:r>
      <w:r>
        <w:rPr>
          <w:b/>
          <w:bCs w:val="0"/>
          <w:sz w:val="20"/>
          <w:szCs w:val="20"/>
          <w:lang w:val="kk-KZ" w:eastAsia="zh-CN"/>
        </w:rPr>
        <w:t xml:space="preserve"> </w:t>
      </w:r>
      <w:r>
        <w:rPr>
          <w:rFonts w:hint="default"/>
          <w:b/>
          <w:bCs w:val="0"/>
          <w:sz w:val="20"/>
          <w:szCs w:val="20"/>
          <w:lang w:val="kk-KZ" w:eastAsia="zh-CN"/>
        </w:rPr>
        <w:t>»</w:t>
      </w:r>
      <w:r>
        <w:rPr>
          <w:b/>
          <w:bCs w:val="0"/>
          <w:sz w:val="20"/>
          <w:szCs w:val="20"/>
          <w:lang w:val="kk-KZ" w:eastAsia="zh-CN"/>
        </w:rPr>
        <w:t xml:space="preserve"> тақырыбында 800 иероглиф көлемінде шығарма жазу және өзара қытай тілінде талқы ұйымдастру.</w:t>
      </w:r>
      <w:r>
        <w:rPr>
          <w:rStyle w:val="44"/>
          <w:b/>
          <w:bCs/>
          <w:sz w:val="20"/>
          <w:szCs w:val="20"/>
        </w:rPr>
        <w:t xml:space="preserve"> (</w:t>
      </w:r>
      <w:r>
        <w:rPr>
          <w:rStyle w:val="44"/>
          <w:b/>
          <w:bCs/>
          <w:sz w:val="20"/>
          <w:szCs w:val="20"/>
          <w:lang w:val="kk-KZ"/>
        </w:rPr>
        <w:t>АБ</w:t>
      </w:r>
      <w:r>
        <w:rPr>
          <w:rStyle w:val="44"/>
          <w:b/>
          <w:bCs/>
          <w:sz w:val="20"/>
          <w:szCs w:val="20"/>
        </w:rPr>
        <w:t xml:space="preserve"> 100%-</w:t>
      </w:r>
      <w:r>
        <w:rPr>
          <w:rStyle w:val="44"/>
          <w:b/>
          <w:bCs/>
          <w:sz w:val="20"/>
          <w:szCs w:val="20"/>
          <w:lang w:val="kk-KZ"/>
        </w:rPr>
        <w:t>ның</w:t>
      </w:r>
      <w:r>
        <w:rPr>
          <w:rStyle w:val="44"/>
          <w:b/>
          <w:bCs/>
          <w:sz w:val="20"/>
          <w:szCs w:val="20"/>
        </w:rPr>
        <w:t xml:space="preserve"> 30%)</w:t>
      </w:r>
    </w:p>
    <w:p w14:paraId="663CD571">
      <w:pPr>
        <w:pStyle w:val="19"/>
        <w:spacing w:before="0" w:beforeAutospacing="0" w:after="0" w:afterAutospacing="0"/>
        <w:jc w:val="both"/>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12909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D54191">
            <w:pPr>
              <w:pStyle w:val="19"/>
              <w:spacing w:before="0" w:beforeAutospacing="0" w:after="0" w:afterAutospacing="0"/>
              <w:jc w:val="center"/>
              <w:textAlignment w:val="baseline"/>
              <w:rPr>
                <w:sz w:val="20"/>
                <w:szCs w:val="20"/>
              </w:rPr>
            </w:pPr>
            <w:r>
              <w:rPr>
                <w:rStyle w:val="43"/>
                <w:b/>
                <w:bCs/>
                <w:color w:val="000000"/>
                <w:sz w:val="20"/>
                <w:szCs w:val="20"/>
              </w:rPr>
              <w:t>Критерий </w:t>
            </w:r>
            <w:r>
              <w:rPr>
                <w:rStyle w:val="43"/>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E4138A1">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27267A57">
            <w:pPr>
              <w:pStyle w:val="19"/>
              <w:spacing w:before="0" w:beforeAutospacing="0" w:after="0" w:afterAutospacing="0"/>
              <w:jc w:val="center"/>
              <w:textAlignment w:val="baseline"/>
              <w:rPr>
                <w:sz w:val="20"/>
                <w:szCs w:val="20"/>
              </w:rPr>
            </w:pPr>
            <w:r>
              <w:rPr>
                <w:rStyle w:val="43"/>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02D35">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7542F64F">
            <w:pPr>
              <w:pStyle w:val="19"/>
              <w:spacing w:before="0" w:beforeAutospacing="0" w:after="0" w:afterAutospacing="0"/>
              <w:jc w:val="center"/>
              <w:textAlignment w:val="baseline"/>
              <w:rPr>
                <w:sz w:val="20"/>
                <w:szCs w:val="20"/>
              </w:rPr>
            </w:pPr>
            <w:r>
              <w:rPr>
                <w:rStyle w:val="43"/>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4F02D69">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2D0AE099">
            <w:pPr>
              <w:pStyle w:val="19"/>
              <w:spacing w:before="0" w:beforeAutospacing="0" w:after="0" w:afterAutospacing="0"/>
              <w:jc w:val="center"/>
              <w:textAlignment w:val="baseline"/>
              <w:rPr>
                <w:sz w:val="20"/>
                <w:szCs w:val="20"/>
              </w:rPr>
            </w:pPr>
            <w:r>
              <w:rPr>
                <w:rStyle w:val="43"/>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557240D">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4B0ED1BA">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5A18A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51474796">
            <w:pPr>
              <w:pStyle w:val="19"/>
              <w:spacing w:before="0" w:beforeAutospacing="0" w:after="0" w:afterAutospacing="0"/>
              <w:textAlignment w:val="baseline"/>
              <w:rPr>
                <w:b/>
                <w:bCs/>
                <w:sz w:val="20"/>
                <w:szCs w:val="20"/>
                <w:lang w:val="kk-KZ"/>
              </w:rPr>
            </w:pPr>
            <w:r>
              <w:rPr>
                <w:rStyle w:val="43"/>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6921644">
            <w:pPr>
              <w:pStyle w:val="19"/>
              <w:spacing w:before="0" w:beforeAutospacing="0" w:after="0" w:afterAutospacing="0"/>
              <w:textAlignment w:val="baseline"/>
              <w:rPr>
                <w:sz w:val="20"/>
                <w:szCs w:val="20"/>
                <w:lang w:val="kk-KZ"/>
              </w:rPr>
            </w:pPr>
            <w:r>
              <w:rPr>
                <w:rStyle w:val="44"/>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6D0134">
            <w:pPr>
              <w:pStyle w:val="19"/>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 теориялары мен тұжырымдамаларын түсінуі.</w:t>
            </w:r>
          </w:p>
          <w:p w14:paraId="79D3DAD7">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4F7F57BA">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3554A84">
            <w:pPr>
              <w:pStyle w:val="19"/>
              <w:spacing w:before="0" w:beforeAutospacing="0" w:after="0" w:afterAutospacing="0"/>
              <w:textAlignment w:val="baseline"/>
              <w:rPr>
                <w:sz w:val="20"/>
                <w:szCs w:val="20"/>
                <w:lang w:val="kk-KZ"/>
              </w:rPr>
            </w:pPr>
            <w:r>
              <w:rPr>
                <w:rStyle w:val="43"/>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A0B0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E2DBEBF">
            <w:pPr>
              <w:pStyle w:val="19"/>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BFB8EE3">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3CA56AB7">
            <w:pPr>
              <w:pStyle w:val="19"/>
              <w:spacing w:before="0" w:beforeAutospacing="0" w:after="0" w:afterAutospacing="0"/>
              <w:textAlignment w:val="baseline"/>
              <w:rPr>
                <w:rStyle w:val="44"/>
                <w:sz w:val="20"/>
                <w:szCs w:val="20"/>
                <w:lang w:val="kk-KZ"/>
              </w:rPr>
            </w:pPr>
            <w:r>
              <w:rPr>
                <w:rStyle w:val="44"/>
                <w:sz w:val="20"/>
                <w:szCs w:val="20"/>
                <w:lang w:val="kk-KZ"/>
              </w:rPr>
              <w:t>Аргументтерді эмпирикалық зерттеудің дәлелдерімен ө</w:t>
            </w:r>
            <w:r>
              <w:rPr>
                <w:sz w:val="20"/>
                <w:szCs w:val="20"/>
                <w:lang w:val="kk-KZ"/>
              </w:rPr>
              <w:t>те жақсы</w:t>
            </w:r>
            <w:r>
              <w:rPr>
                <w:rStyle w:val="44"/>
                <w:sz w:val="20"/>
                <w:szCs w:val="20"/>
                <w:lang w:val="kk-KZ"/>
              </w:rPr>
              <w:t xml:space="preserve"> негіздеу (мысалы, сұхбат немесе статистикалық талдау негізінде).</w:t>
            </w:r>
          </w:p>
          <w:p w14:paraId="30FBB690">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4397821C">
            <w:pPr>
              <w:pStyle w:val="19"/>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3"/>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2667572C">
            <w:pPr>
              <w:pStyle w:val="19"/>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587F525">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BD47531">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тұжырымдамаларының Қазақстан мәнмәтін</w:t>
            </w:r>
            <w:r>
              <w:rPr>
                <w:rStyle w:val="43"/>
                <w:lang w:val="kk-KZ"/>
              </w:rPr>
              <w:t>і</w:t>
            </w:r>
            <w:r>
              <w:rPr>
                <w:rStyle w:val="43"/>
                <w:sz w:val="20"/>
                <w:szCs w:val="20"/>
                <w:lang w:val="kk-KZ"/>
              </w:rPr>
              <w:t>мен байланысы шамалы немесе жоқ. Эмпирикалық зерттеулерді аз немесе мүлдем қолданбайды. </w:t>
            </w:r>
            <w:r>
              <w:rPr>
                <w:rStyle w:val="44"/>
                <w:sz w:val="20"/>
                <w:szCs w:val="20"/>
                <w:lang w:val="kk-KZ"/>
              </w:rPr>
              <w:t> </w:t>
            </w:r>
          </w:p>
        </w:tc>
      </w:tr>
      <w:tr w14:paraId="55FF9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9053A5">
            <w:pPr>
              <w:pStyle w:val="19"/>
              <w:spacing w:before="0" w:beforeAutospacing="0" w:after="0" w:afterAutospacing="0"/>
              <w:textAlignment w:val="baseline"/>
              <w:rPr>
                <w:sz w:val="20"/>
                <w:szCs w:val="20"/>
              </w:rPr>
            </w:pPr>
            <w:r>
              <w:rPr>
                <w:rStyle w:val="43"/>
                <w:b/>
                <w:bCs/>
                <w:sz w:val="20"/>
                <w:szCs w:val="20"/>
                <w:lang w:val="kk-KZ"/>
              </w:rPr>
              <w:t>Сынамалы зерттеулер</w:t>
            </w:r>
            <w:r>
              <w:rPr>
                <w:rStyle w:val="44"/>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EE5D35B">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ө</w:t>
            </w:r>
            <w:r>
              <w:rPr>
                <w:sz w:val="20"/>
                <w:szCs w:val="20"/>
                <w:lang w:val="kk-KZ"/>
              </w:rPr>
              <w:t>те жақсы</w:t>
            </w:r>
            <w:r>
              <w:rPr>
                <w:rStyle w:val="44"/>
                <w:sz w:val="20"/>
                <w:szCs w:val="20"/>
                <w:lang w:val="kk-KZ"/>
              </w:rPr>
              <w:t xml:space="preserve"> пайдалану.</w:t>
            </w:r>
          </w:p>
          <w:p w14:paraId="31EA31FC">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08C67EB">
            <w:pPr>
              <w:pStyle w:val="19"/>
              <w:spacing w:before="0" w:beforeAutospacing="0" w:after="0" w:afterAutospacing="0"/>
              <w:textAlignment w:val="baseline"/>
              <w:rPr>
                <w:rStyle w:val="44"/>
                <w:sz w:val="20"/>
                <w:szCs w:val="20"/>
                <w:lang w:val="kk-KZ"/>
              </w:rPr>
            </w:pPr>
            <w:r>
              <w:rPr>
                <w:rStyle w:val="44"/>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4"/>
                <w:sz w:val="20"/>
                <w:szCs w:val="20"/>
                <w:lang w:val="kk-KZ"/>
              </w:rPr>
              <w:t xml:space="preserve"> пайдалану.</w:t>
            </w:r>
          </w:p>
          <w:p w14:paraId="257B4DE8">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6688538">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қанағаттанарлықтай пайдалану.</w:t>
            </w:r>
          </w:p>
          <w:p w14:paraId="72CB5C57">
            <w:pPr>
              <w:pStyle w:val="19"/>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7EA2777D">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нашар пайдалану.</w:t>
            </w:r>
          </w:p>
          <w:p w14:paraId="39CF0500">
            <w:pPr>
              <w:pStyle w:val="19"/>
              <w:spacing w:before="0" w:beforeAutospacing="0" w:after="0" w:afterAutospacing="0"/>
              <w:textAlignment w:val="baseline"/>
              <w:rPr>
                <w:sz w:val="20"/>
                <w:szCs w:val="20"/>
                <w:lang w:val="kk-KZ"/>
              </w:rPr>
            </w:pPr>
          </w:p>
        </w:tc>
      </w:tr>
      <w:tr w14:paraId="4E9B8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A5B6205">
            <w:pPr>
              <w:pStyle w:val="19"/>
              <w:spacing w:before="0" w:beforeAutospacing="0" w:after="0" w:afterAutospacing="0"/>
              <w:textAlignment w:val="baseline"/>
              <w:rPr>
                <w:sz w:val="20"/>
                <w:szCs w:val="20"/>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2ECC457D">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D92A6EC">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1A95C2">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4CF00E37">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05E2C8C">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7DFC529">
            <w:pPr>
              <w:pStyle w:val="19"/>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D3CD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FD4DD41">
            <w:pPr>
              <w:pStyle w:val="19"/>
              <w:spacing w:before="0" w:beforeAutospacing="0" w:after="0" w:afterAutospacing="0"/>
              <w:textAlignment w:val="baseline"/>
              <w:rPr>
                <w:rStyle w:val="43"/>
                <w:b/>
                <w:bCs/>
                <w:sz w:val="20"/>
                <w:szCs w:val="20"/>
                <w:lang w:val="kk-KZ"/>
              </w:rPr>
            </w:pPr>
            <w:r>
              <w:rPr>
                <w:rStyle w:val="43"/>
                <w:b/>
                <w:bCs/>
                <w:sz w:val="20"/>
                <w:szCs w:val="20"/>
                <w:lang w:val="kk-KZ"/>
              </w:rPr>
              <w:t>Тұсаукесер,</w:t>
            </w:r>
          </w:p>
          <w:p w14:paraId="6438E7DE">
            <w:pPr>
              <w:pStyle w:val="19"/>
              <w:spacing w:before="0" w:beforeAutospacing="0" w:after="0" w:afterAutospacing="0"/>
              <w:textAlignment w:val="baseline"/>
              <w:rPr>
                <w:sz w:val="20"/>
                <w:szCs w:val="20"/>
                <w:lang w:val="kk-KZ"/>
              </w:rPr>
            </w:pPr>
            <w:r>
              <w:rPr>
                <w:rStyle w:val="43"/>
                <w:b/>
                <w:bCs/>
                <w:sz w:val="20"/>
                <w:szCs w:val="20"/>
              </w:rPr>
              <w:t>Топ</w:t>
            </w:r>
            <w:r>
              <w:rPr>
                <w:rStyle w:val="43"/>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6242702">
            <w:pPr>
              <w:pStyle w:val="19"/>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3F95F20">
            <w:pPr>
              <w:pStyle w:val="19"/>
              <w:spacing w:before="0" w:beforeAutospacing="0" w:after="0" w:afterAutospacing="0"/>
              <w:textAlignment w:val="baseline"/>
              <w:rPr>
                <w:sz w:val="20"/>
                <w:szCs w:val="20"/>
                <w:lang w:val="kk-KZ"/>
              </w:rPr>
            </w:pPr>
            <w:r>
              <w:rPr>
                <w:rStyle w:val="44"/>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70C341F0">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0DC582EF">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10F429B">
      <w:pPr>
        <w:pStyle w:val="19"/>
        <w:spacing w:before="0" w:beforeAutospacing="0" w:after="0" w:afterAutospacing="0"/>
        <w:textAlignment w:val="baseline"/>
        <w:rPr>
          <w:b/>
          <w:sz w:val="20"/>
          <w:szCs w:val="20"/>
          <w:lang w:val="kk-KZ"/>
        </w:rPr>
      </w:pPr>
      <w:r>
        <w:rPr>
          <w:rFonts w:eastAsia="Times New Roman"/>
          <w:b/>
          <w:sz w:val="20"/>
          <w:szCs w:val="20"/>
          <w:lang w:val="kk-KZ"/>
        </w:rPr>
        <w:t xml:space="preserve">3. </w:t>
      </w:r>
      <w:r>
        <w:rPr>
          <w:b/>
          <w:sz w:val="20"/>
          <w:szCs w:val="20"/>
          <w:lang w:eastAsia="zh-CN"/>
        </w:rPr>
        <w:t>«孩子眼中的父母 （父母和你的关系» тақырыбында 800 иероглиф көлемінде шығарма жазу</w:t>
      </w:r>
      <w:r>
        <w:rPr>
          <w:b/>
          <w:sz w:val="20"/>
          <w:szCs w:val="20"/>
          <w:lang w:val="kk-KZ" w:eastAsia="zh-CN"/>
        </w:rPr>
        <w:t xml:space="preserve"> және өзара қытай тілінде талқы ұйымдатсру</w:t>
      </w:r>
      <w:r>
        <w:rPr>
          <w:rFonts w:eastAsia="Times New Roman"/>
          <w:sz w:val="20"/>
          <w:szCs w:val="20"/>
        </w:rPr>
        <w:t>.</w:t>
      </w:r>
      <w:r>
        <w:rPr>
          <w:rStyle w:val="43"/>
          <w:b/>
          <w:sz w:val="20"/>
          <w:szCs w:val="20"/>
          <w:lang w:val="kk-KZ"/>
        </w:rPr>
        <w:t>.</w:t>
      </w:r>
      <w:r>
        <w:rPr>
          <w:rStyle w:val="43"/>
          <w:b/>
          <w:bCs/>
          <w:sz w:val="20"/>
          <w:szCs w:val="20"/>
          <w:lang w:val="kk-KZ"/>
        </w:rPr>
        <w:t xml:space="preserve"> (АБ 100%-ның 25%) </w:t>
      </w:r>
      <w:r>
        <w:rPr>
          <w:rStyle w:val="43"/>
          <w:b/>
          <w:sz w:val="20"/>
          <w:szCs w:val="20"/>
          <w:lang w:val="kk-KZ"/>
        </w:rPr>
        <w:t> </w:t>
      </w:r>
      <w:r>
        <w:rPr>
          <w:rStyle w:val="44"/>
          <w:b/>
          <w:sz w:val="20"/>
          <w:szCs w:val="20"/>
          <w:lang w:val="kk-KZ"/>
        </w:rPr>
        <w:t> </w:t>
      </w:r>
    </w:p>
    <w:p w14:paraId="517B163D">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6E82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110B82">
            <w:pPr>
              <w:pStyle w:val="19"/>
              <w:spacing w:before="0" w:beforeAutospacing="0" w:after="0" w:afterAutospacing="0"/>
              <w:textAlignment w:val="baseline"/>
              <w:rPr>
                <w:sz w:val="20"/>
                <w:szCs w:val="20"/>
              </w:rPr>
            </w:pPr>
            <w:r>
              <w:rPr>
                <w:rStyle w:val="43"/>
                <w:b/>
                <w:bCs/>
                <w:color w:val="000000"/>
                <w:sz w:val="20"/>
                <w:szCs w:val="20"/>
              </w:rPr>
              <w:t>Критерий </w:t>
            </w:r>
            <w:r>
              <w:rPr>
                <w:rStyle w:val="43"/>
                <w:color w:val="000000"/>
                <w:sz w:val="20"/>
                <w:szCs w:val="20"/>
              </w:rPr>
              <w:t> </w:t>
            </w:r>
            <w:r>
              <w:rPr>
                <w:rStyle w:val="44"/>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F362E6">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66260850">
            <w:pPr>
              <w:pStyle w:val="19"/>
              <w:spacing w:before="0" w:beforeAutospacing="0" w:after="0" w:afterAutospacing="0"/>
              <w:jc w:val="center"/>
              <w:textAlignment w:val="baseline"/>
              <w:rPr>
                <w:sz w:val="20"/>
                <w:szCs w:val="20"/>
              </w:rPr>
            </w:pPr>
            <w:r>
              <w:rPr>
                <w:rStyle w:val="43"/>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C19E184">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67ED79D7">
            <w:pPr>
              <w:pStyle w:val="19"/>
              <w:spacing w:before="0" w:beforeAutospacing="0" w:after="0" w:afterAutospacing="0"/>
              <w:jc w:val="center"/>
              <w:textAlignment w:val="baseline"/>
              <w:rPr>
                <w:sz w:val="20"/>
                <w:szCs w:val="20"/>
              </w:rPr>
            </w:pPr>
            <w:r>
              <w:rPr>
                <w:rStyle w:val="43"/>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C6814BC">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5FF02BCA">
            <w:pPr>
              <w:pStyle w:val="19"/>
              <w:spacing w:before="0" w:beforeAutospacing="0" w:after="0" w:afterAutospacing="0"/>
              <w:jc w:val="center"/>
              <w:textAlignment w:val="baseline"/>
              <w:rPr>
                <w:sz w:val="20"/>
                <w:szCs w:val="20"/>
              </w:rPr>
            </w:pPr>
            <w:r>
              <w:rPr>
                <w:rStyle w:val="43"/>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BCCC6C4">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19F213A3">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41C2B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2C031D4">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мұғалімнің кәсібилігі теориялары мен тұжырымдамаларын түсінуі</w:t>
            </w:r>
          </w:p>
          <w:p w14:paraId="62447272">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6E776D9">
            <w:pPr>
              <w:pStyle w:val="19"/>
              <w:spacing w:before="0" w:beforeAutospacing="0" w:after="0" w:afterAutospacing="0"/>
              <w:textAlignment w:val="baseline"/>
              <w:rPr>
                <w:rStyle w:val="44"/>
                <w:sz w:val="20"/>
                <w:szCs w:val="20"/>
                <w:lang w:val="kk-KZ"/>
              </w:rPr>
            </w:pPr>
            <w:r>
              <w:rPr>
                <w:rStyle w:val="44"/>
                <w:sz w:val="20"/>
                <w:szCs w:val="20"/>
                <w:lang w:val="kk-KZ"/>
              </w:rPr>
              <w:t>Мұғалімнің кәсіби сәйкестілігі мен кәсібилігі</w:t>
            </w:r>
          </w:p>
          <w:p w14:paraId="28C75134">
            <w:pPr>
              <w:pStyle w:val="19"/>
              <w:spacing w:before="0" w:beforeAutospacing="0" w:after="0" w:afterAutospacing="0"/>
              <w:textAlignment w:val="baseline"/>
              <w:rPr>
                <w:rStyle w:val="44"/>
                <w:sz w:val="20"/>
                <w:szCs w:val="20"/>
                <w:lang w:val="kk-KZ"/>
              </w:rPr>
            </w:pPr>
            <w:r>
              <w:rPr>
                <w:rStyle w:val="44"/>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018300CD">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19C261D6">
            <w:pPr>
              <w:pStyle w:val="19"/>
              <w:spacing w:before="0" w:beforeAutospacing="0" w:after="0" w:afterAutospacing="0"/>
              <w:textAlignment w:val="baseline"/>
              <w:rPr>
                <w:rStyle w:val="43"/>
                <w:sz w:val="20"/>
                <w:szCs w:val="20"/>
                <w:lang w:val="kk-KZ"/>
              </w:rPr>
            </w:pPr>
            <w:r>
              <w:rPr>
                <w:rStyle w:val="43"/>
                <w:sz w:val="20"/>
                <w:szCs w:val="20"/>
                <w:lang w:val="kk-KZ"/>
              </w:rPr>
              <w:t>Кәсіби сәйкестілік және мұғалімнің кәсібилігі теориялары мен тұжырымдамаларын түсінуі.</w:t>
            </w:r>
          </w:p>
          <w:p w14:paraId="51300C69">
            <w:pPr>
              <w:pStyle w:val="19"/>
              <w:spacing w:before="0" w:beforeAutospacing="0" w:after="0" w:afterAutospacing="0"/>
              <w:textAlignment w:val="baseline"/>
              <w:rPr>
                <w:sz w:val="20"/>
                <w:szCs w:val="20"/>
                <w:lang w:val="kk-KZ"/>
              </w:rPr>
            </w:pPr>
            <w:r>
              <w:rPr>
                <w:rStyle w:val="44"/>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3B58E9EE">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 мен тұжырымдамаларды шектеулі түсіну.</w:t>
            </w:r>
            <w:r>
              <w:rPr>
                <w:rStyle w:val="44"/>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5D132015">
            <w:pPr>
              <w:pStyle w:val="19"/>
              <w:spacing w:before="0" w:beforeAutospacing="0" w:after="0" w:afterAutospacing="0"/>
              <w:textAlignment w:val="baseline"/>
              <w:rPr>
                <w:sz w:val="20"/>
                <w:szCs w:val="20"/>
              </w:rPr>
            </w:pPr>
            <w:r>
              <w:rPr>
                <w:rStyle w:val="43"/>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4"/>
                <w:sz w:val="20"/>
                <w:szCs w:val="20"/>
                <w:lang w:val="kk-KZ"/>
              </w:rPr>
              <w:t>Негізгі дереккөздерге тиісті және орынды сілтемелер (дәйексөздер) берілмейді. </w:t>
            </w:r>
            <w:r>
              <w:rPr>
                <w:rStyle w:val="43"/>
                <w:sz w:val="20"/>
                <w:szCs w:val="20"/>
              </w:rPr>
              <w:t> </w:t>
            </w:r>
            <w:r>
              <w:rPr>
                <w:rStyle w:val="44"/>
                <w:sz w:val="20"/>
                <w:szCs w:val="20"/>
              </w:rPr>
              <w:t> </w:t>
            </w:r>
          </w:p>
        </w:tc>
      </w:tr>
      <w:tr w14:paraId="22FBFA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64FBF2C7">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Қазақстан мұғалімдерінің кәсібилігі негізгі мәселелерін ұғынуы</w:t>
            </w:r>
          </w:p>
          <w:p w14:paraId="309DA92A">
            <w:pPr>
              <w:pStyle w:val="19"/>
              <w:spacing w:before="0" w:beforeAutospacing="0" w:after="0" w:afterAutospacing="0"/>
              <w:textAlignment w:val="baseline"/>
              <w:rPr>
                <w:rStyle w:val="43"/>
                <w:b/>
                <w:bCs/>
                <w:sz w:val="20"/>
                <w:szCs w:val="20"/>
                <w:lang w:val="kk-KZ"/>
              </w:rPr>
            </w:pPr>
          </w:p>
          <w:p w14:paraId="2B6F872D">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0A197CC">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02494DC5">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51393E54">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1C190C77">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7FFE396">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7ECAA75D">
            <w:pPr>
              <w:pStyle w:val="19"/>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838BA1">
            <w:pPr>
              <w:pStyle w:val="19"/>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сәйкестігі тұжырымдамаларының Қазақстан мәнмәтін</w:t>
            </w:r>
            <w:r>
              <w:rPr>
                <w:rStyle w:val="43"/>
                <w:lang w:val="kk-KZ"/>
              </w:rPr>
              <w:t>і</w:t>
            </w:r>
            <w:r>
              <w:rPr>
                <w:rStyle w:val="43"/>
                <w:sz w:val="20"/>
                <w:szCs w:val="20"/>
                <w:lang w:val="kk-KZ"/>
              </w:rPr>
              <w:t xml:space="preserve">мен байланысы шамалы немесе жоқ. </w:t>
            </w:r>
          </w:p>
          <w:p w14:paraId="3490683F">
            <w:pPr>
              <w:pStyle w:val="19"/>
              <w:spacing w:before="0" w:beforeAutospacing="0" w:after="0" w:afterAutospacing="0"/>
              <w:textAlignment w:val="baseline"/>
              <w:rPr>
                <w:sz w:val="20"/>
                <w:szCs w:val="20"/>
                <w:lang w:val="kk-KZ"/>
              </w:rPr>
            </w:pPr>
            <w:r>
              <w:rPr>
                <w:rStyle w:val="43"/>
                <w:sz w:val="20"/>
                <w:szCs w:val="20"/>
                <w:lang w:val="kk-KZ"/>
              </w:rPr>
              <w:t>Эмпирикалық зерттеулерді аз немесе мүлдем қолданбайды. </w:t>
            </w:r>
            <w:r>
              <w:rPr>
                <w:rStyle w:val="44"/>
                <w:sz w:val="20"/>
                <w:szCs w:val="20"/>
                <w:lang w:val="kk-KZ"/>
              </w:rPr>
              <w:t> </w:t>
            </w:r>
          </w:p>
        </w:tc>
      </w:tr>
      <w:tr w14:paraId="0F6C6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37CC84C2">
            <w:pPr>
              <w:pStyle w:val="19"/>
              <w:spacing w:before="0" w:beforeAutospacing="0" w:after="0" w:afterAutospacing="0"/>
              <w:textAlignment w:val="baseline"/>
              <w:rPr>
                <w:b/>
                <w:bCs/>
                <w:sz w:val="20"/>
                <w:szCs w:val="20"/>
                <w:lang w:val="kk-KZ"/>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C0DCC03">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78585824">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03A6119">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0AABFE63">
            <w:pPr>
              <w:pStyle w:val="19"/>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34ACAA6">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674CFBFF">
            <w:pPr>
              <w:pStyle w:val="19"/>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248C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BC29AD5">
            <w:pPr>
              <w:pStyle w:val="19"/>
              <w:spacing w:before="0" w:beforeAutospacing="0" w:after="0" w:afterAutospacing="0"/>
              <w:textAlignment w:val="baseline"/>
              <w:rPr>
                <w:sz w:val="20"/>
                <w:szCs w:val="20"/>
              </w:rPr>
            </w:pPr>
            <w:r>
              <w:rPr>
                <w:rStyle w:val="43"/>
                <w:b/>
                <w:bCs/>
                <w:sz w:val="20"/>
                <w:szCs w:val="20"/>
                <w:lang w:val="kk-KZ"/>
              </w:rPr>
              <w:t>Жазу</w:t>
            </w:r>
            <w:r>
              <w:rPr>
                <w:rStyle w:val="43"/>
                <w:b/>
                <w:bCs/>
                <w:sz w:val="20"/>
                <w:szCs w:val="20"/>
              </w:rPr>
              <w:t>, </w:t>
            </w:r>
            <w:r>
              <w:rPr>
                <w:rStyle w:val="43"/>
                <w:sz w:val="20"/>
                <w:szCs w:val="20"/>
              </w:rPr>
              <w:t> </w:t>
            </w:r>
            <w:r>
              <w:rPr>
                <w:rStyle w:val="44"/>
                <w:sz w:val="20"/>
                <w:szCs w:val="20"/>
              </w:rPr>
              <w:t> </w:t>
            </w:r>
          </w:p>
          <w:p w14:paraId="03BAC1A3">
            <w:pPr>
              <w:pStyle w:val="19"/>
              <w:spacing w:before="0" w:beforeAutospacing="0" w:after="0" w:afterAutospacing="0"/>
              <w:textAlignment w:val="baseline"/>
              <w:rPr>
                <w:sz w:val="20"/>
                <w:szCs w:val="20"/>
              </w:rPr>
            </w:pPr>
            <w:r>
              <w:rPr>
                <w:rStyle w:val="43"/>
                <w:b/>
                <w:bCs/>
                <w:sz w:val="20"/>
                <w:szCs w:val="20"/>
              </w:rPr>
              <w:t>АРА</w:t>
            </w:r>
            <w:r>
              <w:rPr>
                <w:rStyle w:val="43"/>
                <w:b/>
                <w:bCs/>
                <w:sz w:val="20"/>
                <w:szCs w:val="20"/>
                <w:lang w:val="en-US"/>
              </w:rPr>
              <w:t xml:space="preserve"> style</w:t>
            </w:r>
            <w:r>
              <w:rPr>
                <w:rStyle w:val="44"/>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EA33F0A">
            <w:pPr>
              <w:pStyle w:val="19"/>
              <w:spacing w:before="0" w:beforeAutospacing="0" w:after="0" w:afterAutospacing="0"/>
              <w:textAlignment w:val="baseline"/>
              <w:rPr>
                <w:rStyle w:val="43"/>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қ</w:t>
            </w:r>
            <w:r>
              <w:rPr>
                <w:rStyle w:val="43"/>
                <w:sz w:val="20"/>
                <w:szCs w:val="20"/>
                <w:lang w:val="kk-KZ"/>
              </w:rPr>
              <w:t>атаң</w:t>
            </w:r>
            <w:r>
              <w:rPr>
                <w:rStyle w:val="43"/>
                <w:sz w:val="20"/>
                <w:szCs w:val="20"/>
              </w:rPr>
              <w:t xml:space="preserve"> ұ</w:t>
            </w:r>
            <w:r>
              <w:rPr>
                <w:rStyle w:val="43"/>
                <w:sz w:val="20"/>
                <w:szCs w:val="20"/>
                <w:lang w:val="kk-KZ"/>
              </w:rPr>
              <w:t>станады</w:t>
            </w:r>
            <w:r>
              <w:rPr>
                <w:rStyle w:val="43"/>
                <w:sz w:val="20"/>
                <w:szCs w:val="20"/>
              </w:rPr>
              <w:t>.</w:t>
            </w:r>
          </w:p>
          <w:p w14:paraId="47B63EA5">
            <w:pPr>
              <w:pStyle w:val="19"/>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58E1BE1">
            <w:pPr>
              <w:pStyle w:val="19"/>
              <w:spacing w:before="0" w:beforeAutospacing="0" w:after="0" w:afterAutospacing="0"/>
              <w:textAlignment w:val="baseline"/>
              <w:rPr>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Нег</w:t>
            </w:r>
            <w:r>
              <w:rPr>
                <w:rStyle w:val="43"/>
                <w:sz w:val="20"/>
                <w:szCs w:val="20"/>
                <w:lang w:val="kk-KZ"/>
              </w:rPr>
              <w:t>ізінен</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ұ</w:t>
            </w:r>
            <w:r>
              <w:rPr>
                <w:rStyle w:val="43"/>
                <w:sz w:val="20"/>
                <w:szCs w:val="20"/>
                <w:lang w:val="kk-KZ"/>
              </w:rPr>
              <w:t>станады</w:t>
            </w:r>
            <w:r>
              <w:rPr>
                <w:rStyle w:val="43"/>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27D05BB5">
            <w:pPr>
              <w:pStyle w:val="19"/>
              <w:spacing w:before="0" w:beforeAutospacing="0" w:after="0" w:afterAutospacing="0"/>
              <w:textAlignment w:val="baseline"/>
              <w:rPr>
                <w:sz w:val="20"/>
                <w:szCs w:val="20"/>
              </w:rPr>
            </w:pPr>
            <w:r>
              <w:rPr>
                <w:rStyle w:val="44"/>
                <w:sz w:val="20"/>
                <w:szCs w:val="20"/>
                <w:lang w:val="kk-KZ"/>
              </w:rPr>
              <w:t xml:space="preserve">Жазуда кейбір негізгі қателер бар және анықтықты жақсарту қажет.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 xml:space="preserve">ды </w:t>
            </w:r>
            <w:r>
              <w:rPr>
                <w:rStyle w:val="44"/>
                <w:sz w:val="20"/>
                <w:szCs w:val="20"/>
              </w:rPr>
              <w:t>ұ</w:t>
            </w:r>
            <w:r>
              <w:rPr>
                <w:rStyle w:val="44"/>
                <w:sz w:val="20"/>
                <w:szCs w:val="20"/>
                <w:lang w:val="kk-KZ"/>
              </w:rPr>
              <w:t>стануда</w:t>
            </w:r>
            <w:r>
              <w:rPr>
                <w:rStyle w:val="44"/>
                <w:sz w:val="20"/>
                <w:szCs w:val="20"/>
              </w:rPr>
              <w:t xml:space="preserve"> қ</w:t>
            </w:r>
            <w:r>
              <w:rPr>
                <w:rStyle w:val="44"/>
                <w:sz w:val="20"/>
                <w:szCs w:val="20"/>
                <w:lang w:val="kk-KZ"/>
              </w:rPr>
              <w:t>ателіктер</w:t>
            </w:r>
            <w:r>
              <w:rPr>
                <w:rStyle w:val="44"/>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7F5B07D7">
            <w:pPr>
              <w:pStyle w:val="19"/>
              <w:spacing w:before="0" w:beforeAutospacing="0" w:after="0" w:afterAutospacing="0"/>
              <w:textAlignment w:val="baseline"/>
              <w:rPr>
                <w:sz w:val="20"/>
                <w:szCs w:val="20"/>
                <w:lang w:val="kk-KZ"/>
              </w:rPr>
            </w:pPr>
            <w:r>
              <w:rPr>
                <w:rStyle w:val="44"/>
                <w:sz w:val="20"/>
                <w:szCs w:val="20"/>
              </w:rPr>
              <w:t>Ж</w:t>
            </w:r>
            <w:r>
              <w:rPr>
                <w:rStyle w:val="44"/>
                <w:sz w:val="20"/>
                <w:szCs w:val="20"/>
                <w:lang w:val="kk-KZ"/>
              </w:rPr>
              <w:t>азғаны</w:t>
            </w:r>
            <w:r>
              <w:rPr>
                <w:rStyle w:val="44"/>
                <w:sz w:val="20"/>
                <w:szCs w:val="20"/>
              </w:rPr>
              <w:t xml:space="preserve"> т</w:t>
            </w:r>
            <w:r>
              <w:rPr>
                <w:rStyle w:val="44"/>
                <w:sz w:val="20"/>
                <w:szCs w:val="20"/>
                <w:lang w:val="kk-KZ"/>
              </w:rPr>
              <w:t>үсініксіз</w:t>
            </w:r>
            <w:r>
              <w:rPr>
                <w:rStyle w:val="44"/>
                <w:sz w:val="20"/>
                <w:szCs w:val="20"/>
              </w:rPr>
              <w:t xml:space="preserve">, </w:t>
            </w:r>
            <w:r>
              <w:rPr>
                <w:rStyle w:val="44"/>
                <w:sz w:val="20"/>
                <w:szCs w:val="20"/>
                <w:lang w:val="kk-KZ"/>
              </w:rPr>
              <w:t>мазмұнына ілесу</w:t>
            </w:r>
            <w:r>
              <w:rPr>
                <w:rStyle w:val="44"/>
                <w:sz w:val="20"/>
                <w:szCs w:val="20"/>
              </w:rPr>
              <w:t xml:space="preserve"> қ</w:t>
            </w:r>
            <w:r>
              <w:rPr>
                <w:rStyle w:val="44"/>
                <w:sz w:val="20"/>
                <w:szCs w:val="20"/>
                <w:lang w:val="kk-KZ"/>
              </w:rPr>
              <w:t>иын</w:t>
            </w:r>
            <w:r>
              <w:rPr>
                <w:rStyle w:val="44"/>
                <w:sz w:val="20"/>
                <w:szCs w:val="20"/>
              </w:rPr>
              <w:t xml:space="preserve">.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ды</w:t>
            </w:r>
            <w:r>
              <w:rPr>
                <w:rStyle w:val="44"/>
                <w:sz w:val="20"/>
                <w:szCs w:val="20"/>
              </w:rPr>
              <w:t xml:space="preserve"> ұ</w:t>
            </w:r>
            <w:r>
              <w:rPr>
                <w:rStyle w:val="44"/>
                <w:sz w:val="20"/>
                <w:szCs w:val="20"/>
                <w:lang w:val="kk-KZ"/>
              </w:rPr>
              <w:t>стануда</w:t>
            </w:r>
            <w:r>
              <w:rPr>
                <w:rStyle w:val="44"/>
                <w:sz w:val="20"/>
                <w:szCs w:val="20"/>
              </w:rPr>
              <w:t xml:space="preserve"> к</w:t>
            </w:r>
            <w:r>
              <w:rPr>
                <w:rStyle w:val="44"/>
                <w:sz w:val="20"/>
                <w:szCs w:val="20"/>
                <w:lang w:val="kk-KZ"/>
              </w:rPr>
              <w:t>өптеген</w:t>
            </w:r>
            <w:r>
              <w:rPr>
                <w:rStyle w:val="44"/>
                <w:sz w:val="20"/>
                <w:szCs w:val="20"/>
              </w:rPr>
              <w:t xml:space="preserve"> қ</w:t>
            </w:r>
            <w:r>
              <w:rPr>
                <w:rStyle w:val="44"/>
                <w:sz w:val="20"/>
                <w:szCs w:val="20"/>
                <w:lang w:val="kk-KZ"/>
              </w:rPr>
              <w:t>ателіктер</w:t>
            </w:r>
            <w:r>
              <w:rPr>
                <w:rStyle w:val="44"/>
                <w:sz w:val="20"/>
                <w:szCs w:val="20"/>
              </w:rPr>
              <w:t xml:space="preserve"> бар. </w:t>
            </w:r>
          </w:p>
        </w:tc>
      </w:tr>
    </w:tbl>
    <w:p w14:paraId="1C4E6150">
      <w:pPr>
        <w:pStyle w:val="19"/>
        <w:spacing w:before="0" w:beforeAutospacing="0" w:after="0" w:afterAutospacing="0"/>
        <w:jc w:val="both"/>
        <w:textAlignment w:val="baseline"/>
        <w:rPr>
          <w:sz w:val="20"/>
          <w:szCs w:val="20"/>
        </w:rPr>
      </w:pPr>
    </w:p>
    <w:p w14:paraId="05F8048C">
      <w:pPr>
        <w:pStyle w:val="19"/>
        <w:spacing w:before="0" w:beforeAutospacing="0" w:after="0" w:afterAutospacing="0"/>
        <w:jc w:val="both"/>
        <w:textAlignment w:val="baseline"/>
        <w:rPr>
          <w:rStyle w:val="44"/>
          <w:sz w:val="20"/>
          <w:szCs w:val="20"/>
        </w:rPr>
      </w:pPr>
      <w:r>
        <w:rPr>
          <w:rStyle w:val="43"/>
          <w:sz w:val="20"/>
          <w:szCs w:val="20"/>
        </w:rPr>
        <w:t> </w:t>
      </w:r>
      <w:r>
        <w:rPr>
          <w:rStyle w:val="44"/>
          <w:sz w:val="20"/>
          <w:szCs w:val="20"/>
        </w:rPr>
        <w:t> </w:t>
      </w:r>
      <w:r>
        <w:rPr>
          <w:rStyle w:val="44"/>
          <w:b/>
          <w:sz w:val="20"/>
          <w:szCs w:val="20"/>
          <w:lang w:val="kk-KZ"/>
        </w:rPr>
        <w:t>4.</w:t>
      </w:r>
      <w:r>
        <w:rPr>
          <w:rFonts w:eastAsia="Times New Roman"/>
          <w:b w:val="0"/>
          <w:bCs/>
          <w:sz w:val="20"/>
          <w:szCs w:val="20"/>
        </w:rPr>
        <w:t xml:space="preserve"> </w:t>
      </w:r>
      <w:r>
        <w:rPr>
          <w:rFonts w:eastAsia="Times New Roman"/>
          <w:b/>
          <w:bCs w:val="0"/>
          <w:sz w:val="20"/>
          <w:szCs w:val="20"/>
        </w:rPr>
        <w:t>«</w:t>
      </w:r>
      <w:r>
        <w:rPr>
          <w:rFonts w:hint="default" w:eastAsia="Times New Roman"/>
          <w:b/>
          <w:bCs w:val="0"/>
          <w:sz w:val="20"/>
          <w:szCs w:val="20"/>
          <w:lang w:eastAsia="zh-CN"/>
        </w:rPr>
        <w:t>谁能说自己不喜欢艺术?</w:t>
      </w:r>
      <w:r>
        <w:rPr>
          <w:rFonts w:eastAsia="Times New Roman"/>
          <w:b/>
          <w:bCs w:val="0"/>
          <w:sz w:val="20"/>
          <w:szCs w:val="20"/>
        </w:rPr>
        <w:t xml:space="preserve">» </w:t>
      </w:r>
      <w:r>
        <w:rPr>
          <w:b/>
          <w:bCs w:val="0"/>
          <w:sz w:val="20"/>
          <w:szCs w:val="20"/>
          <w:lang w:eastAsia="zh-CN"/>
        </w:rPr>
        <w:t xml:space="preserve"> тақырыбында 800 иероглиф көлемінде шығарма жазу</w:t>
      </w:r>
      <w:r>
        <w:rPr>
          <w:b/>
          <w:bCs w:val="0"/>
          <w:sz w:val="20"/>
          <w:szCs w:val="20"/>
          <w:lang w:val="kk-KZ" w:eastAsia="zh-CN"/>
        </w:rPr>
        <w:t xml:space="preserve"> және өзара қытай тілінде талқы ұйымдатсру</w:t>
      </w:r>
      <w:r>
        <w:rPr>
          <w:rFonts w:eastAsia="Times New Roman"/>
          <w:b/>
          <w:bCs w:val="0"/>
          <w:sz w:val="20"/>
          <w:szCs w:val="20"/>
        </w:rPr>
        <w:t>.</w:t>
      </w:r>
      <w:r>
        <w:rPr>
          <w:rStyle w:val="43"/>
          <w:b/>
          <w:sz w:val="20"/>
          <w:szCs w:val="20"/>
        </w:rPr>
        <w:t> </w:t>
      </w:r>
      <w:r>
        <w:rPr>
          <w:rStyle w:val="44"/>
          <w:b/>
          <w:bCs/>
          <w:sz w:val="20"/>
          <w:szCs w:val="20"/>
        </w:rPr>
        <w:t>(</w:t>
      </w:r>
      <w:r>
        <w:rPr>
          <w:rStyle w:val="44"/>
          <w:b/>
          <w:bCs/>
          <w:sz w:val="20"/>
          <w:szCs w:val="20"/>
          <w:lang w:val="kk-KZ"/>
        </w:rPr>
        <w:t>АБ</w:t>
      </w:r>
      <w:r>
        <w:rPr>
          <w:rStyle w:val="44"/>
          <w:b/>
          <w:bCs/>
          <w:sz w:val="20"/>
          <w:szCs w:val="20"/>
        </w:rPr>
        <w:t xml:space="preserve"> 100%-</w:t>
      </w:r>
      <w:r>
        <w:rPr>
          <w:rStyle w:val="44"/>
          <w:b/>
          <w:bCs/>
          <w:sz w:val="20"/>
          <w:szCs w:val="20"/>
          <w:lang w:val="kk-KZ"/>
        </w:rPr>
        <w:t>ның</w:t>
      </w:r>
      <w:r>
        <w:rPr>
          <w:rStyle w:val="44"/>
          <w:b/>
          <w:bCs/>
          <w:sz w:val="20"/>
          <w:szCs w:val="20"/>
        </w:rPr>
        <w:t xml:space="preserve"> 30%)</w:t>
      </w:r>
    </w:p>
    <w:p w14:paraId="16D3111B">
      <w:pPr>
        <w:pStyle w:val="19"/>
        <w:spacing w:before="0" w:beforeAutospacing="0" w:after="0" w:afterAutospacing="0"/>
        <w:jc w:val="both"/>
        <w:textAlignment w:val="baseline"/>
        <w:rPr>
          <w:sz w:val="20"/>
          <w:szCs w:val="20"/>
        </w:rPr>
      </w:pP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47C20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A43ECA9">
            <w:pPr>
              <w:pStyle w:val="19"/>
              <w:spacing w:before="0" w:beforeAutospacing="0" w:after="0" w:afterAutospacing="0"/>
              <w:jc w:val="center"/>
              <w:textAlignment w:val="baseline"/>
              <w:rPr>
                <w:sz w:val="20"/>
                <w:szCs w:val="20"/>
              </w:rPr>
            </w:pPr>
            <w:r>
              <w:rPr>
                <w:rStyle w:val="43"/>
                <w:b/>
                <w:bCs/>
                <w:color w:val="000000"/>
                <w:sz w:val="20"/>
                <w:szCs w:val="20"/>
              </w:rPr>
              <w:t>Критерий </w:t>
            </w:r>
            <w:r>
              <w:rPr>
                <w:rStyle w:val="43"/>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ADADD8B">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197208A5">
            <w:pPr>
              <w:pStyle w:val="19"/>
              <w:spacing w:before="0" w:beforeAutospacing="0" w:after="0" w:afterAutospacing="0"/>
              <w:jc w:val="center"/>
              <w:textAlignment w:val="baseline"/>
              <w:rPr>
                <w:sz w:val="20"/>
                <w:szCs w:val="20"/>
              </w:rPr>
            </w:pPr>
            <w:r>
              <w:rPr>
                <w:rStyle w:val="43"/>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C2720A">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2C9DCA24">
            <w:pPr>
              <w:pStyle w:val="19"/>
              <w:spacing w:before="0" w:beforeAutospacing="0" w:after="0" w:afterAutospacing="0"/>
              <w:jc w:val="center"/>
              <w:textAlignment w:val="baseline"/>
              <w:rPr>
                <w:sz w:val="20"/>
                <w:szCs w:val="20"/>
              </w:rPr>
            </w:pPr>
            <w:r>
              <w:rPr>
                <w:rStyle w:val="43"/>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C609F1F">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61C52C25">
            <w:pPr>
              <w:pStyle w:val="19"/>
              <w:spacing w:before="0" w:beforeAutospacing="0" w:after="0" w:afterAutospacing="0"/>
              <w:jc w:val="center"/>
              <w:textAlignment w:val="baseline"/>
              <w:rPr>
                <w:sz w:val="20"/>
                <w:szCs w:val="20"/>
              </w:rPr>
            </w:pPr>
            <w:r>
              <w:rPr>
                <w:rStyle w:val="43"/>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43B7702">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58517353">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32960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A213CCE">
            <w:pPr>
              <w:pStyle w:val="19"/>
              <w:spacing w:before="0" w:beforeAutospacing="0" w:after="0" w:afterAutospacing="0"/>
              <w:textAlignment w:val="baseline"/>
              <w:rPr>
                <w:b/>
                <w:bCs/>
                <w:sz w:val="20"/>
                <w:szCs w:val="20"/>
                <w:lang w:val="kk-KZ"/>
              </w:rPr>
            </w:pPr>
            <w:r>
              <w:rPr>
                <w:rStyle w:val="43"/>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6826AB7C">
            <w:pPr>
              <w:pStyle w:val="19"/>
              <w:spacing w:before="0" w:beforeAutospacing="0" w:after="0" w:afterAutospacing="0"/>
              <w:textAlignment w:val="baseline"/>
              <w:rPr>
                <w:sz w:val="20"/>
                <w:szCs w:val="20"/>
                <w:lang w:val="kk-KZ"/>
              </w:rPr>
            </w:pPr>
            <w:r>
              <w:rPr>
                <w:rStyle w:val="44"/>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8DAF9B">
            <w:pPr>
              <w:pStyle w:val="19"/>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 теориялары мен тұжырымдамаларын түсінуі.</w:t>
            </w:r>
          </w:p>
          <w:p w14:paraId="0C9694F2">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7DCADE8">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8085448">
            <w:pPr>
              <w:pStyle w:val="19"/>
              <w:spacing w:before="0" w:beforeAutospacing="0" w:after="0" w:afterAutospacing="0"/>
              <w:textAlignment w:val="baseline"/>
              <w:rPr>
                <w:sz w:val="20"/>
                <w:szCs w:val="20"/>
                <w:lang w:val="kk-KZ"/>
              </w:rPr>
            </w:pPr>
            <w:r>
              <w:rPr>
                <w:rStyle w:val="43"/>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51E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1A6A00E">
            <w:pPr>
              <w:pStyle w:val="19"/>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05718EC">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863D56D">
            <w:pPr>
              <w:pStyle w:val="19"/>
              <w:spacing w:before="0" w:beforeAutospacing="0" w:after="0" w:afterAutospacing="0"/>
              <w:textAlignment w:val="baseline"/>
              <w:rPr>
                <w:rStyle w:val="44"/>
                <w:sz w:val="20"/>
                <w:szCs w:val="20"/>
                <w:lang w:val="kk-KZ"/>
              </w:rPr>
            </w:pPr>
            <w:r>
              <w:rPr>
                <w:rStyle w:val="44"/>
                <w:sz w:val="20"/>
                <w:szCs w:val="20"/>
                <w:lang w:val="kk-KZ"/>
              </w:rPr>
              <w:t>Аргументтерді эмпирикалық зерттеудің дәлелдерімен ө</w:t>
            </w:r>
            <w:r>
              <w:rPr>
                <w:sz w:val="20"/>
                <w:szCs w:val="20"/>
                <w:lang w:val="kk-KZ"/>
              </w:rPr>
              <w:t>те жақсы</w:t>
            </w:r>
            <w:r>
              <w:rPr>
                <w:rStyle w:val="44"/>
                <w:sz w:val="20"/>
                <w:szCs w:val="20"/>
                <w:lang w:val="kk-KZ"/>
              </w:rPr>
              <w:t xml:space="preserve"> негіздеу (мысалы, сұхбат немесе статистикалық талдау негізінде).</w:t>
            </w:r>
          </w:p>
          <w:p w14:paraId="48FF7935">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BD9D274">
            <w:pPr>
              <w:pStyle w:val="19"/>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3"/>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3E6B6AB5">
            <w:pPr>
              <w:pStyle w:val="19"/>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9E96EEE">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4B517DBF">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тұжырымдамаларының Қазақстан мәнмәтін</w:t>
            </w:r>
            <w:r>
              <w:rPr>
                <w:rStyle w:val="43"/>
                <w:lang w:val="kk-KZ"/>
              </w:rPr>
              <w:t>і</w:t>
            </w:r>
            <w:r>
              <w:rPr>
                <w:rStyle w:val="43"/>
                <w:sz w:val="20"/>
                <w:szCs w:val="20"/>
                <w:lang w:val="kk-KZ"/>
              </w:rPr>
              <w:t>мен байланысы шамалы немесе жоқ. Эмпирикалық зерттеулерді аз немесе мүлдем қолданбайды. </w:t>
            </w:r>
            <w:r>
              <w:rPr>
                <w:rStyle w:val="44"/>
                <w:sz w:val="20"/>
                <w:szCs w:val="20"/>
                <w:lang w:val="kk-KZ"/>
              </w:rPr>
              <w:t> </w:t>
            </w:r>
          </w:p>
        </w:tc>
      </w:tr>
      <w:tr w14:paraId="391F4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132734D">
            <w:pPr>
              <w:pStyle w:val="19"/>
              <w:spacing w:before="0" w:beforeAutospacing="0" w:after="0" w:afterAutospacing="0"/>
              <w:textAlignment w:val="baseline"/>
              <w:rPr>
                <w:sz w:val="20"/>
                <w:szCs w:val="20"/>
              </w:rPr>
            </w:pPr>
            <w:r>
              <w:rPr>
                <w:rStyle w:val="43"/>
                <w:b/>
                <w:bCs/>
                <w:sz w:val="20"/>
                <w:szCs w:val="20"/>
                <w:lang w:val="kk-KZ"/>
              </w:rPr>
              <w:t>Сынамалы зерттеулер</w:t>
            </w:r>
            <w:r>
              <w:rPr>
                <w:rStyle w:val="44"/>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77E306E">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ө</w:t>
            </w:r>
            <w:r>
              <w:rPr>
                <w:sz w:val="20"/>
                <w:szCs w:val="20"/>
                <w:lang w:val="kk-KZ"/>
              </w:rPr>
              <w:t>те жақсы</w:t>
            </w:r>
            <w:r>
              <w:rPr>
                <w:rStyle w:val="44"/>
                <w:sz w:val="20"/>
                <w:szCs w:val="20"/>
                <w:lang w:val="kk-KZ"/>
              </w:rPr>
              <w:t xml:space="preserve"> пайдалану.</w:t>
            </w:r>
          </w:p>
          <w:p w14:paraId="3F14D589">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50C010">
            <w:pPr>
              <w:pStyle w:val="19"/>
              <w:spacing w:before="0" w:beforeAutospacing="0" w:after="0" w:afterAutospacing="0"/>
              <w:textAlignment w:val="baseline"/>
              <w:rPr>
                <w:rStyle w:val="44"/>
                <w:sz w:val="20"/>
                <w:szCs w:val="20"/>
                <w:lang w:val="kk-KZ"/>
              </w:rPr>
            </w:pPr>
            <w:r>
              <w:rPr>
                <w:rStyle w:val="44"/>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4"/>
                <w:sz w:val="20"/>
                <w:szCs w:val="20"/>
                <w:lang w:val="kk-KZ"/>
              </w:rPr>
              <w:t xml:space="preserve"> пайдалану.</w:t>
            </w:r>
          </w:p>
          <w:p w14:paraId="3DE4F0BE">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12F47514">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қанағаттанарлықтай пайдалану.</w:t>
            </w:r>
          </w:p>
          <w:p w14:paraId="473C41C1">
            <w:pPr>
              <w:pStyle w:val="19"/>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B35982">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нашар пайдалану.</w:t>
            </w:r>
          </w:p>
          <w:p w14:paraId="147DCC9C">
            <w:pPr>
              <w:pStyle w:val="19"/>
              <w:spacing w:before="0" w:beforeAutospacing="0" w:after="0" w:afterAutospacing="0"/>
              <w:textAlignment w:val="baseline"/>
              <w:rPr>
                <w:sz w:val="20"/>
                <w:szCs w:val="20"/>
                <w:lang w:val="kk-KZ"/>
              </w:rPr>
            </w:pPr>
          </w:p>
        </w:tc>
      </w:tr>
      <w:tr w14:paraId="4C24F1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8950D0">
            <w:pPr>
              <w:pStyle w:val="19"/>
              <w:spacing w:before="0" w:beforeAutospacing="0" w:after="0" w:afterAutospacing="0"/>
              <w:textAlignment w:val="baseline"/>
              <w:rPr>
                <w:sz w:val="20"/>
                <w:szCs w:val="20"/>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1EE4368">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C9CD2C2">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74E3E7B">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FBFE500">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FC1158E">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64B948">
            <w:pPr>
              <w:pStyle w:val="19"/>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7060C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04036CC">
            <w:pPr>
              <w:pStyle w:val="19"/>
              <w:spacing w:before="0" w:beforeAutospacing="0" w:after="0" w:afterAutospacing="0"/>
              <w:textAlignment w:val="baseline"/>
              <w:rPr>
                <w:rStyle w:val="43"/>
                <w:b/>
                <w:bCs/>
                <w:sz w:val="20"/>
                <w:szCs w:val="20"/>
                <w:lang w:val="kk-KZ"/>
              </w:rPr>
            </w:pPr>
            <w:r>
              <w:rPr>
                <w:rStyle w:val="43"/>
                <w:b/>
                <w:bCs/>
                <w:sz w:val="20"/>
                <w:szCs w:val="20"/>
                <w:lang w:val="kk-KZ"/>
              </w:rPr>
              <w:t>Тұсаукесер,</w:t>
            </w:r>
          </w:p>
          <w:p w14:paraId="7A82F6FD">
            <w:pPr>
              <w:pStyle w:val="19"/>
              <w:spacing w:before="0" w:beforeAutospacing="0" w:after="0" w:afterAutospacing="0"/>
              <w:textAlignment w:val="baseline"/>
              <w:rPr>
                <w:sz w:val="20"/>
                <w:szCs w:val="20"/>
                <w:lang w:val="kk-KZ"/>
              </w:rPr>
            </w:pPr>
            <w:r>
              <w:rPr>
                <w:rStyle w:val="43"/>
                <w:b/>
                <w:bCs/>
                <w:sz w:val="20"/>
                <w:szCs w:val="20"/>
              </w:rPr>
              <w:t>Топ</w:t>
            </w:r>
            <w:r>
              <w:rPr>
                <w:rStyle w:val="43"/>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0D4A41AC">
            <w:pPr>
              <w:pStyle w:val="19"/>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4C61D67">
            <w:pPr>
              <w:pStyle w:val="19"/>
              <w:spacing w:before="0" w:beforeAutospacing="0" w:after="0" w:afterAutospacing="0"/>
              <w:textAlignment w:val="baseline"/>
              <w:rPr>
                <w:sz w:val="20"/>
                <w:szCs w:val="20"/>
                <w:lang w:val="kk-KZ"/>
              </w:rPr>
            </w:pPr>
            <w:r>
              <w:rPr>
                <w:rStyle w:val="44"/>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F62E1EA">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F81C49F">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4D154123">
      <w:pPr>
        <w:rPr>
          <w:sz w:val="20"/>
          <w:szCs w:val="20"/>
          <w:lang w:val="kk-KZ"/>
        </w:rPr>
      </w:pPr>
    </w:p>
    <w:p w14:paraId="4370C2BE">
      <w:pPr>
        <w:rPr>
          <w:sz w:val="20"/>
          <w:szCs w:val="20"/>
          <w:lang w:val="kk-KZ"/>
        </w:rPr>
      </w:pPr>
    </w:p>
    <w:p w14:paraId="751CA762">
      <w:pPr>
        <w:pStyle w:val="19"/>
        <w:spacing w:before="0" w:beforeAutospacing="0" w:after="0" w:afterAutospacing="0"/>
        <w:jc w:val="center"/>
        <w:textAlignment w:val="baseline"/>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30T09:09:33Z" w:initials="u">
    <w:p w14:paraId="406B6734">
      <w:pPr>
        <w:pStyle w:val="1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6B67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Microsoft YaHei">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F7E4A"/>
    <w:multiLevelType w:val="multilevel"/>
    <w:tmpl w:val="374F7E4A"/>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9D6B0D"/>
    <w:multiLevelType w:val="multilevel"/>
    <w:tmpl w:val="459D6B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854634"/>
    <w:multiLevelType w:val="multilevel"/>
    <w:tmpl w:val="50854634"/>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87C72"/>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1A93"/>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34D"/>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2A18"/>
    <w:rsid w:val="00334A17"/>
    <w:rsid w:val="003354BB"/>
    <w:rsid w:val="00337B25"/>
    <w:rsid w:val="0034309A"/>
    <w:rsid w:val="00355DD5"/>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59"/>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1EFB"/>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5D53"/>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1265"/>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08"/>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2B16"/>
    <w:rsid w:val="006D6F87"/>
    <w:rsid w:val="006D70F3"/>
    <w:rsid w:val="006E0639"/>
    <w:rsid w:val="006E44D0"/>
    <w:rsid w:val="006E5BC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1950"/>
    <w:rsid w:val="007E2188"/>
    <w:rsid w:val="007E2E2D"/>
    <w:rsid w:val="007E2E9C"/>
    <w:rsid w:val="007E6FAD"/>
    <w:rsid w:val="007E78D3"/>
    <w:rsid w:val="007F01E5"/>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4D96"/>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47E99"/>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479"/>
    <w:rsid w:val="00BE20D8"/>
    <w:rsid w:val="00BE315C"/>
    <w:rsid w:val="00BE3F4E"/>
    <w:rsid w:val="00BF3A58"/>
    <w:rsid w:val="00BF4583"/>
    <w:rsid w:val="00C002F1"/>
    <w:rsid w:val="00C037E1"/>
    <w:rsid w:val="00C03EF1"/>
    <w:rsid w:val="00C055D3"/>
    <w:rsid w:val="00C10CBC"/>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44AE"/>
    <w:rsid w:val="00CF5696"/>
    <w:rsid w:val="00D0408D"/>
    <w:rsid w:val="00D045E1"/>
    <w:rsid w:val="00D05162"/>
    <w:rsid w:val="00D07190"/>
    <w:rsid w:val="00D16061"/>
    <w:rsid w:val="00D20199"/>
    <w:rsid w:val="00D204B8"/>
    <w:rsid w:val="00D2334A"/>
    <w:rsid w:val="00D30241"/>
    <w:rsid w:val="00D31F5C"/>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5DB5"/>
    <w:rsid w:val="00FD67A1"/>
    <w:rsid w:val="00FE0A8C"/>
    <w:rsid w:val="00FE6E28"/>
    <w:rsid w:val="034CBD1B"/>
    <w:rsid w:val="035D9250"/>
    <w:rsid w:val="04599562"/>
    <w:rsid w:val="04C28066"/>
    <w:rsid w:val="05AB2D65"/>
    <w:rsid w:val="06C1CBED"/>
    <w:rsid w:val="07325F98"/>
    <w:rsid w:val="0734EF4E"/>
    <w:rsid w:val="07647CAF"/>
    <w:rsid w:val="08384738"/>
    <w:rsid w:val="096473F5"/>
    <w:rsid w:val="09F8D537"/>
    <w:rsid w:val="0A495019"/>
    <w:rsid w:val="0DC566A4"/>
    <w:rsid w:val="0EB3839F"/>
    <w:rsid w:val="11AB7FAF"/>
    <w:rsid w:val="12006C92"/>
    <w:rsid w:val="125F43E1"/>
    <w:rsid w:val="129BE8A3"/>
    <w:rsid w:val="14F26DA2"/>
    <w:rsid w:val="152587AA"/>
    <w:rsid w:val="16604D44"/>
    <w:rsid w:val="16A95E9E"/>
    <w:rsid w:val="18DE5F76"/>
    <w:rsid w:val="193C6EB2"/>
    <w:rsid w:val="198A0A74"/>
    <w:rsid w:val="19CA70C4"/>
    <w:rsid w:val="19F170E9"/>
    <w:rsid w:val="1A2997D1"/>
    <w:rsid w:val="1B116715"/>
    <w:rsid w:val="1B244787"/>
    <w:rsid w:val="1DAA11A3"/>
    <w:rsid w:val="1E1C0A55"/>
    <w:rsid w:val="1E233B73"/>
    <w:rsid w:val="1E6EE21C"/>
    <w:rsid w:val="1F8DAA53"/>
    <w:rsid w:val="2055F844"/>
    <w:rsid w:val="21775CF7"/>
    <w:rsid w:val="2385AB47"/>
    <w:rsid w:val="23FF988E"/>
    <w:rsid w:val="24BE3CEE"/>
    <w:rsid w:val="24CDE4E8"/>
    <w:rsid w:val="24EB3BF9"/>
    <w:rsid w:val="2592E249"/>
    <w:rsid w:val="29C1200E"/>
    <w:rsid w:val="2A85D01D"/>
    <w:rsid w:val="2EB397FA"/>
    <w:rsid w:val="2F515AFD"/>
    <w:rsid w:val="31495171"/>
    <w:rsid w:val="314D1FC7"/>
    <w:rsid w:val="322162CA"/>
    <w:rsid w:val="3394E9F5"/>
    <w:rsid w:val="364C2072"/>
    <w:rsid w:val="36832FFC"/>
    <w:rsid w:val="383C2508"/>
    <w:rsid w:val="389FFBFC"/>
    <w:rsid w:val="39FA45B5"/>
    <w:rsid w:val="3A7C1437"/>
    <w:rsid w:val="3B0CFB8C"/>
    <w:rsid w:val="3B265D18"/>
    <w:rsid w:val="3C30757D"/>
    <w:rsid w:val="3E2B25E6"/>
    <w:rsid w:val="3EA7731D"/>
    <w:rsid w:val="401D3B37"/>
    <w:rsid w:val="42882665"/>
    <w:rsid w:val="43D45261"/>
    <w:rsid w:val="487600EF"/>
    <w:rsid w:val="48B20829"/>
    <w:rsid w:val="48BA78DE"/>
    <w:rsid w:val="494AA128"/>
    <w:rsid w:val="4A54644F"/>
    <w:rsid w:val="4B0169EB"/>
    <w:rsid w:val="4B8322F0"/>
    <w:rsid w:val="4CCEF57A"/>
    <w:rsid w:val="4ED70169"/>
    <w:rsid w:val="4F6F1A78"/>
    <w:rsid w:val="50CE3A67"/>
    <w:rsid w:val="50F0770F"/>
    <w:rsid w:val="514E65F3"/>
    <w:rsid w:val="51FB670C"/>
    <w:rsid w:val="531DE978"/>
    <w:rsid w:val="556F7118"/>
    <w:rsid w:val="58893311"/>
    <w:rsid w:val="59F13783"/>
    <w:rsid w:val="5A881284"/>
    <w:rsid w:val="5A9028E8"/>
    <w:rsid w:val="5B4EA3CC"/>
    <w:rsid w:val="5D193817"/>
    <w:rsid w:val="5DB92629"/>
    <w:rsid w:val="5DC529E5"/>
    <w:rsid w:val="60305B69"/>
    <w:rsid w:val="60875A6C"/>
    <w:rsid w:val="63DE7EDB"/>
    <w:rsid w:val="6608000D"/>
    <w:rsid w:val="6684806F"/>
    <w:rsid w:val="668BFADB"/>
    <w:rsid w:val="674D7A09"/>
    <w:rsid w:val="6874013A"/>
    <w:rsid w:val="6B9F4149"/>
    <w:rsid w:val="6BE43838"/>
    <w:rsid w:val="6C2961F8"/>
    <w:rsid w:val="6D22B396"/>
    <w:rsid w:val="6DDD906D"/>
    <w:rsid w:val="6E931A0C"/>
    <w:rsid w:val="6EF206ED"/>
    <w:rsid w:val="6F04DBAC"/>
    <w:rsid w:val="70C91703"/>
    <w:rsid w:val="72100F31"/>
    <w:rsid w:val="728A052F"/>
    <w:rsid w:val="72B92643"/>
    <w:rsid w:val="743B56BC"/>
    <w:rsid w:val="75C22978"/>
    <w:rsid w:val="77BF510D"/>
    <w:rsid w:val="79D6DC47"/>
    <w:rsid w:val="7A492DB0"/>
    <w:rsid w:val="7A8EC02A"/>
    <w:rsid w:val="7AC9F44D"/>
    <w:rsid w:val="7ACEEC7B"/>
    <w:rsid w:val="7C99B29C"/>
    <w:rsid w:val="7CA80310"/>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SimSu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7"/>
    <w:semiHidden/>
    <w:unhideWhenUsed/>
    <w:qFormat/>
    <w:uiPriority w:val="99"/>
    <w:rPr>
      <w:rFonts w:ascii="Segoe UI" w:hAnsi="Segoe UI" w:cs="Segoe UI"/>
      <w:sz w:val="18"/>
      <w:szCs w:val="18"/>
    </w:rPr>
  </w:style>
  <w:style w:type="paragraph" w:styleId="12">
    <w:name w:val="annotation text"/>
    <w:basedOn w:val="1"/>
    <w:semiHidden/>
    <w:unhideWhenUsed/>
    <w:qFormat/>
    <w:uiPriority w:val="99"/>
    <w:pPr>
      <w:jc w:val="left"/>
    </w:pPr>
  </w:style>
  <w:style w:type="paragraph" w:styleId="13">
    <w:name w:val="header"/>
    <w:basedOn w:val="1"/>
    <w:link w:val="38"/>
    <w:unhideWhenUsed/>
    <w:qFormat/>
    <w:uiPriority w:val="99"/>
    <w:pPr>
      <w:tabs>
        <w:tab w:val="center" w:pos="4677"/>
        <w:tab w:val="right" w:pos="9355"/>
      </w:tabs>
    </w:pPr>
  </w:style>
  <w:style w:type="paragraph" w:styleId="14">
    <w:name w:val="Title"/>
    <w:basedOn w:val="1"/>
    <w:next w:val="1"/>
    <w:qFormat/>
    <w:uiPriority w:val="0"/>
    <w:pPr>
      <w:keepNext/>
      <w:keepLines/>
      <w:spacing w:before="480" w:after="120"/>
    </w:pPr>
    <w:rPr>
      <w:b/>
      <w:sz w:val="72"/>
      <w:szCs w:val="72"/>
    </w:rPr>
  </w:style>
  <w:style w:type="paragraph" w:styleId="15">
    <w:name w:val="footer"/>
    <w:basedOn w:val="1"/>
    <w:link w:val="39"/>
    <w:unhideWhenUsed/>
    <w:qFormat/>
    <w:uiPriority w:val="99"/>
    <w:pPr>
      <w:tabs>
        <w:tab w:val="center" w:pos="4677"/>
        <w:tab w:val="right" w:pos="9355"/>
      </w:tabs>
    </w:pPr>
  </w:style>
  <w:style w:type="paragraph" w:styleId="16">
    <w:name w:val="Normal (Web)"/>
    <w:basedOn w:val="1"/>
    <w:semiHidden/>
    <w:unhideWhenUsed/>
    <w:qFormat/>
    <w:uiPriority w:val="99"/>
    <w:pPr>
      <w:spacing w:before="100" w:beforeAutospacing="1" w:after="100" w:afterAutospacing="1"/>
    </w:pPr>
    <w:rPr>
      <w:lang w:eastAsia="ru-RU"/>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8">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aragraph"/>
    <w:basedOn w:val="1"/>
    <w:qFormat/>
    <w:uiPriority w:val="0"/>
    <w:pPr>
      <w:spacing w:before="100" w:beforeAutospacing="1" w:after="100" w:afterAutospacing="1"/>
    </w:pPr>
    <w:rPr>
      <w:lang w:eastAsia="ru-RU"/>
    </w:rPr>
  </w:style>
  <w:style w:type="table" w:customStyle="1" w:styleId="20">
    <w:name w:val="_Style 12"/>
    <w:basedOn w:val="9"/>
    <w:qFormat/>
    <w:uiPriority w:val="0"/>
    <w:tblPr>
      <w:tblCellMar>
        <w:left w:w="115" w:type="dxa"/>
        <w:right w:w="115" w:type="dxa"/>
      </w:tblCellMar>
    </w:tblPr>
  </w:style>
  <w:style w:type="table" w:customStyle="1" w:styleId="21">
    <w:name w:val="_Style 13"/>
    <w:basedOn w:val="9"/>
    <w:qFormat/>
    <w:uiPriority w:val="0"/>
    <w:tblPr>
      <w:tblCellMar>
        <w:left w:w="115" w:type="dxa"/>
        <w:right w:w="115" w:type="dxa"/>
      </w:tblCellMar>
    </w:tblPr>
  </w:style>
  <w:style w:type="table" w:customStyle="1" w:styleId="22">
    <w:name w:val="_Style 14"/>
    <w:basedOn w:val="9"/>
    <w:qFormat/>
    <w:uiPriority w:val="0"/>
    <w:tblPr>
      <w:tblCellMar>
        <w:left w:w="115" w:type="dxa"/>
        <w:right w:w="115" w:type="dxa"/>
      </w:tblCellMar>
    </w:tblPr>
  </w:style>
  <w:style w:type="table" w:customStyle="1" w:styleId="23">
    <w:name w:val="_Style 15"/>
    <w:basedOn w:val="9"/>
    <w:qFormat/>
    <w:uiPriority w:val="0"/>
    <w:tblPr>
      <w:tblCellMar>
        <w:left w:w="115" w:type="dxa"/>
        <w:right w:w="115" w:type="dxa"/>
      </w:tblCellMar>
    </w:tblPr>
  </w:style>
  <w:style w:type="table" w:customStyle="1" w:styleId="24">
    <w:name w:val="_Style 16"/>
    <w:basedOn w:val="9"/>
    <w:qFormat/>
    <w:uiPriority w:val="0"/>
    <w:tblPr>
      <w:tblCellMar>
        <w:left w:w="115" w:type="dxa"/>
        <w:right w:w="115" w:type="dxa"/>
      </w:tblCellMar>
    </w:tblPr>
  </w:style>
  <w:style w:type="table" w:customStyle="1" w:styleId="25">
    <w:name w:val="_Style 17"/>
    <w:basedOn w:val="9"/>
    <w:qFormat/>
    <w:uiPriority w:val="0"/>
    <w:rPr>
      <w:sz w:val="20"/>
      <w:szCs w:val="20"/>
    </w:rPr>
  </w:style>
  <w:style w:type="table" w:customStyle="1" w:styleId="26">
    <w:name w:val="_Style 18"/>
    <w:basedOn w:val="9"/>
    <w:qFormat/>
    <w:uiPriority w:val="0"/>
    <w:tblPr>
      <w:tblCellMar>
        <w:left w:w="115" w:type="dxa"/>
        <w:right w:w="115" w:type="dxa"/>
      </w:tblCellMar>
    </w:tblPr>
  </w:style>
  <w:style w:type="table" w:customStyle="1" w:styleId="27">
    <w:name w:val="_Style 19"/>
    <w:basedOn w:val="9"/>
    <w:qFormat/>
    <w:uiPriority w:val="0"/>
    <w:tblPr>
      <w:tblCellMar>
        <w:left w:w="115" w:type="dxa"/>
        <w:right w:w="115" w:type="dxa"/>
      </w:tblCellMar>
    </w:tblPr>
  </w:style>
  <w:style w:type="table" w:customStyle="1" w:styleId="28">
    <w:name w:val="_Style 20"/>
    <w:basedOn w:val="9"/>
    <w:qFormat/>
    <w:uiPriority w:val="0"/>
    <w:tblPr>
      <w:tblCellMar>
        <w:left w:w="115" w:type="dxa"/>
        <w:right w:w="115" w:type="dxa"/>
      </w:tblCellMar>
    </w:tblPr>
  </w:style>
  <w:style w:type="table" w:customStyle="1" w:styleId="29">
    <w:name w:val="_Style 21"/>
    <w:basedOn w:val="9"/>
    <w:qFormat/>
    <w:uiPriority w:val="0"/>
    <w:tblPr>
      <w:tblCellMar>
        <w:left w:w="115" w:type="dxa"/>
        <w:right w:w="115" w:type="dxa"/>
      </w:tblCellMar>
    </w:tblPr>
  </w:style>
  <w:style w:type="table" w:customStyle="1" w:styleId="30">
    <w:name w:val="_Style 22"/>
    <w:basedOn w:val="9"/>
    <w:qFormat/>
    <w:uiPriority w:val="0"/>
    <w:tblPr>
      <w:tblCellMar>
        <w:left w:w="115" w:type="dxa"/>
        <w:right w:w="115" w:type="dxa"/>
      </w:tblCellMar>
    </w:tblPr>
  </w:style>
  <w:style w:type="table" w:customStyle="1" w:styleId="31">
    <w:name w:val="_Style 23"/>
    <w:basedOn w:val="9"/>
    <w:qFormat/>
    <w:uiPriority w:val="0"/>
    <w:tblPr>
      <w:tblCellMar>
        <w:left w:w="115" w:type="dxa"/>
        <w:right w:w="115" w:type="dxa"/>
      </w:tblCellMar>
    </w:tblPr>
  </w:style>
  <w:style w:type="table" w:customStyle="1" w:styleId="32">
    <w:name w:val="_Style 24"/>
    <w:basedOn w:val="9"/>
    <w:qFormat/>
    <w:uiPriority w:val="0"/>
    <w:tblPr>
      <w:tblCellMar>
        <w:left w:w="115" w:type="dxa"/>
        <w:right w:w="115" w:type="dxa"/>
      </w:tblCellMar>
    </w:tblPr>
  </w:style>
  <w:style w:type="table" w:customStyle="1" w:styleId="33">
    <w:name w:val="_Style 25"/>
    <w:basedOn w:val="9"/>
    <w:qFormat/>
    <w:uiPriority w:val="0"/>
    <w:tblPr>
      <w:tblCellMar>
        <w:left w:w="115" w:type="dxa"/>
        <w:right w:w="115" w:type="dxa"/>
      </w:tblCellMar>
    </w:tblPr>
  </w:style>
  <w:style w:type="table" w:customStyle="1" w:styleId="34">
    <w:name w:val="_Style 26"/>
    <w:basedOn w:val="9"/>
    <w:qFormat/>
    <w:uiPriority w:val="0"/>
    <w:tblPr>
      <w:tblCellMar>
        <w:left w:w="115" w:type="dxa"/>
        <w:right w:w="115" w:type="dxa"/>
      </w:tblCellMar>
    </w:tblPr>
  </w:style>
  <w:style w:type="table" w:customStyle="1" w:styleId="35">
    <w:name w:val="_Style 27"/>
    <w:basedOn w:val="9"/>
    <w:qFormat/>
    <w:uiPriority w:val="0"/>
    <w:tblPr>
      <w:tblCellMar>
        <w:left w:w="115" w:type="dxa"/>
        <w:right w:w="115" w:type="dxa"/>
      </w:tblCellMar>
    </w:tblPr>
  </w:style>
  <w:style w:type="table" w:customStyle="1" w:styleId="36">
    <w:name w:val="_Style 28"/>
    <w:basedOn w:val="9"/>
    <w:qFormat/>
    <w:uiPriority w:val="0"/>
    <w:tblPr>
      <w:tblCellMar>
        <w:left w:w="115" w:type="dxa"/>
        <w:right w:w="115" w:type="dxa"/>
      </w:tblCellMar>
    </w:tblPr>
  </w:style>
  <w:style w:type="character" w:customStyle="1" w:styleId="37">
    <w:name w:val="Текст выноски Знак"/>
    <w:basedOn w:val="8"/>
    <w:link w:val="11"/>
    <w:semiHidden/>
    <w:qFormat/>
    <w:uiPriority w:val="99"/>
    <w:rPr>
      <w:rFonts w:ascii="Segoe UI" w:hAnsi="Segoe UI" w:cs="Segoe UI"/>
      <w:sz w:val="18"/>
      <w:szCs w:val="18"/>
    </w:rPr>
  </w:style>
  <w:style w:type="character" w:customStyle="1" w:styleId="38">
    <w:name w:val="Верхний колонтитул Знак"/>
    <w:basedOn w:val="8"/>
    <w:link w:val="13"/>
    <w:qFormat/>
    <w:uiPriority w:val="99"/>
  </w:style>
  <w:style w:type="character" w:customStyle="1" w:styleId="39">
    <w:name w:val="Нижний колонтитул Знак"/>
    <w:basedOn w:val="8"/>
    <w:link w:val="15"/>
    <w:qFormat/>
    <w:uiPriority w:val="99"/>
  </w:style>
  <w:style w:type="paragraph" w:styleId="40">
    <w:name w:val="List Paragraph"/>
    <w:basedOn w:val="1"/>
    <w:link w:val="41"/>
    <w:qFormat/>
    <w:uiPriority w:val="34"/>
    <w:pPr>
      <w:ind w:left="720"/>
      <w:contextualSpacing/>
    </w:pPr>
  </w:style>
  <w:style w:type="character" w:customStyle="1" w:styleId="41">
    <w:name w:val="Абзац списка Знак"/>
    <w:link w:val="40"/>
    <w:qFormat/>
    <w:locked/>
    <w:uiPriority w:val="34"/>
  </w:style>
  <w:style w:type="character" w:customStyle="1" w:styleId="42">
    <w:name w:val="contentcontrolboundarysink"/>
    <w:basedOn w:val="8"/>
    <w:qFormat/>
    <w:uiPriority w:val="0"/>
  </w:style>
  <w:style w:type="character" w:customStyle="1" w:styleId="43">
    <w:name w:val="normaltextrun"/>
    <w:basedOn w:val="8"/>
    <w:qFormat/>
    <w:uiPriority w:val="0"/>
  </w:style>
  <w:style w:type="character" w:customStyle="1" w:styleId="44">
    <w:name w:val="eop"/>
    <w:basedOn w:val="8"/>
    <w:qFormat/>
    <w:uiPriority w:val="0"/>
  </w:style>
  <w:style w:type="table" w:customStyle="1" w:styleId="45">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3363</Words>
  <Characters>19173</Characters>
  <Lines>159</Lines>
  <Paragraphs>44</Paragraphs>
  <TotalTime>107</TotalTime>
  <ScaleCrop>false</ScaleCrop>
  <LinksUpToDate>false</LinksUpToDate>
  <CharactersWithSpaces>22492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2024-12-30T05:27:35Z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1049-12.2.0.19307</vt:lpwstr>
  </property>
  <property fmtid="{D5CDD505-2E9C-101B-9397-08002B2CF9AE}" pid="5" name="ICV">
    <vt:lpwstr>3426378CD867450E80D86677B4C26362_12</vt:lpwstr>
  </property>
</Properties>
</file>